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1329E0" w:rsidRPr="00CA0F48">
        <w:rPr>
          <w:b/>
          <w:i/>
          <w:noProof/>
          <w:sz w:val="28"/>
        </w:rPr>
        <w:t>R3-2067</w:t>
      </w:r>
      <w:r w:rsidR="001329E0">
        <w:rPr>
          <w:b/>
          <w:i/>
          <w:noProof/>
          <w:sz w:val="28"/>
        </w:rPr>
        <w:t>30</w:t>
      </w:r>
    </w:p>
    <w:p w:rsidR="00910153" w:rsidRDefault="004A7E8D" w:rsidP="00910153">
      <w:pPr>
        <w:pStyle w:val="CRCoverPage"/>
        <w:tabs>
          <w:tab w:val="right" w:pos="9639"/>
          <w:tab w:val="right" w:pos="13323"/>
        </w:tabs>
        <w:spacing w:after="0"/>
        <w:rPr>
          <w:rFonts w:cs="Arial"/>
          <w:b/>
          <w:sz w:val="24"/>
          <w:szCs w:val="24"/>
        </w:rPr>
      </w:pPr>
      <w:r>
        <w:rPr>
          <w:rFonts w:cs="Arial"/>
          <w:b/>
          <w:bCs/>
          <w:sz w:val="24"/>
          <w:szCs w:val="24"/>
        </w:rPr>
        <w:t>2</w:t>
      </w:r>
      <w:r w:rsidR="00910153" w:rsidRPr="00CF493E">
        <w:rPr>
          <w:rFonts w:cs="Arial"/>
          <w:b/>
          <w:bCs/>
          <w:sz w:val="24"/>
          <w:szCs w:val="24"/>
        </w:rPr>
        <w:t xml:space="preserve"> </w:t>
      </w:r>
      <w:r>
        <w:rPr>
          <w:rFonts w:cs="Arial"/>
          <w:b/>
          <w:bCs/>
          <w:sz w:val="24"/>
          <w:szCs w:val="24"/>
        </w:rPr>
        <w:t>–</w:t>
      </w:r>
      <w:r w:rsidR="00011674">
        <w:rPr>
          <w:rFonts w:cs="Arial"/>
          <w:b/>
          <w:bCs/>
          <w:sz w:val="24"/>
          <w:szCs w:val="24"/>
        </w:rPr>
        <w:t xml:space="preserve"> </w:t>
      </w:r>
      <w:r>
        <w:rPr>
          <w:rFonts w:cs="Arial"/>
          <w:b/>
          <w:bCs/>
          <w:sz w:val="24"/>
          <w:szCs w:val="24"/>
        </w:rPr>
        <w:t>12 Nov</w:t>
      </w:r>
      <w:r w:rsidR="00910153"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A306B">
        <w:rPr>
          <w:rFonts w:ascii="Arial" w:hAnsi="Arial"/>
          <w:sz w:val="24"/>
        </w:rPr>
        <w:t xml:space="preserve">Initial discussions on </w:t>
      </w:r>
      <w:r w:rsidR="007A345A">
        <w:rPr>
          <w:rFonts w:ascii="Arial" w:hAnsi="Arial"/>
          <w:sz w:val="24"/>
          <w:lang w:eastAsia="zh-CN"/>
        </w:rPr>
        <w:t>Use Cases for Artificial Intelligence in RA</w:t>
      </w:r>
      <w:bookmarkStart w:id="1" w:name="_GoBack"/>
      <w:bookmarkEnd w:id="1"/>
      <w:r w:rsidR="007A345A">
        <w:rPr>
          <w:rFonts w:ascii="Arial" w:hAnsi="Arial"/>
          <w:sz w:val="24"/>
          <w:lang w:eastAsia="zh-CN"/>
        </w:rPr>
        <w:t>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B4695">
        <w:rPr>
          <w:rFonts w:ascii="Arial" w:hAnsi="Arial"/>
          <w:sz w:val="24"/>
          <w:lang w:eastAsia="zh-CN"/>
        </w:rPr>
        <w:t>18.3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06BB">
        <w:rPr>
          <w:rFonts w:ascii="Arial" w:hAnsi="Arial"/>
          <w:sz w:val="24"/>
        </w:rPr>
        <w:t xml:space="preserve">Discussion and </w:t>
      </w:r>
      <w:r w:rsidR="00F8420A">
        <w:rPr>
          <w:rFonts w:ascii="Arial" w:hAnsi="Arial"/>
          <w:sz w:val="24"/>
        </w:rPr>
        <w:t>A</w:t>
      </w:r>
      <w:r w:rsidR="00BE06BB">
        <w:rPr>
          <w:rFonts w:ascii="Arial" w:hAnsi="Arial"/>
          <w:sz w:val="24"/>
        </w:rPr>
        <w:t>pproval</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E06BB" w:rsidRDefault="000A306B" w:rsidP="000A4C5A">
      <w:pPr>
        <w:rPr>
          <w:lang w:eastAsia="zh-CN"/>
        </w:rPr>
      </w:pPr>
      <w:r>
        <w:rPr>
          <w:lang w:eastAsia="zh-CN"/>
        </w:rPr>
        <w:t xml:space="preserve">In </w:t>
      </w:r>
      <w:proofErr w:type="spellStart"/>
      <w:r>
        <w:rPr>
          <w:lang w:eastAsia="zh-CN"/>
        </w:rPr>
        <w:t>RAN#88e</w:t>
      </w:r>
      <w:proofErr w:type="spellEnd"/>
      <w:proofErr w:type="gramStart"/>
      <w:r>
        <w:rPr>
          <w:lang w:eastAsia="zh-CN"/>
        </w:rPr>
        <w:t xml:space="preserve">, </w:t>
      </w:r>
      <w:r w:rsidR="0053296E">
        <w:rPr>
          <w:lang w:eastAsia="zh-CN"/>
        </w:rPr>
        <w:t xml:space="preserve"> a</w:t>
      </w:r>
      <w:proofErr w:type="gramEnd"/>
      <w:r w:rsidR="0053296E">
        <w:rPr>
          <w:lang w:eastAsia="zh-CN"/>
        </w:rPr>
        <w:t xml:space="preserve"> new SI on further enhancement for data collection, which focuses on the </w:t>
      </w:r>
      <w:r w:rsidR="0053296E" w:rsidRPr="0053296E">
        <w:rPr>
          <w:lang w:eastAsia="zh-CN"/>
        </w:rPr>
        <w:t>Artificial Intelligence (AI)</w:t>
      </w:r>
      <w:r w:rsidR="0053296E">
        <w:rPr>
          <w:lang w:eastAsia="zh-CN"/>
        </w:rPr>
        <w:t xml:space="preserve"> for </w:t>
      </w:r>
      <w:proofErr w:type="spellStart"/>
      <w:r w:rsidR="0053296E">
        <w:rPr>
          <w:rFonts w:hint="eastAsia"/>
          <w:lang w:eastAsia="zh-CN"/>
        </w:rPr>
        <w:t>5G</w:t>
      </w:r>
      <w:proofErr w:type="spellEnd"/>
      <w:r w:rsidR="0053296E">
        <w:rPr>
          <w:rFonts w:hint="eastAsia"/>
          <w:lang w:eastAsia="zh-CN"/>
        </w:rPr>
        <w:t xml:space="preserve"> network</w:t>
      </w:r>
      <w:r w:rsidR="000A1B7C">
        <w:rPr>
          <w:lang w:eastAsia="zh-CN"/>
        </w:rPr>
        <w:t xml:space="preserve"> [1]</w:t>
      </w:r>
      <w:r w:rsidR="0053296E">
        <w:rPr>
          <w:lang w:eastAsia="zh-CN"/>
        </w:rPr>
        <w:t xml:space="preserve">. </w:t>
      </w:r>
    </w:p>
    <w:tbl>
      <w:tblPr>
        <w:tblStyle w:val="af4"/>
        <w:tblW w:w="0" w:type="auto"/>
        <w:tblLook w:val="04A0" w:firstRow="1" w:lastRow="0" w:firstColumn="1" w:lastColumn="0" w:noHBand="0" w:noVBand="1"/>
      </w:tblPr>
      <w:tblGrid>
        <w:gridCol w:w="9629"/>
      </w:tblGrid>
      <w:tr w:rsidR="000A306B" w:rsidRPr="005149DC" w:rsidTr="00433794">
        <w:tc>
          <w:tcPr>
            <w:tcW w:w="9629" w:type="dxa"/>
          </w:tcPr>
          <w:p w:rsidR="000A306B" w:rsidRDefault="000A306B" w:rsidP="00433794">
            <w:pPr>
              <w:tabs>
                <w:tab w:val="left" w:pos="2160"/>
              </w:tabs>
              <w:spacing w:afterLines="50" w:after="120"/>
              <w:jc w:val="both"/>
              <w:rPr>
                <w:bCs/>
                <w:lang w:val="en-US"/>
              </w:rPr>
            </w:pPr>
            <w:r>
              <w:rPr>
                <w:bCs/>
                <w:lang w:val="en-US"/>
              </w:rPr>
              <w:t xml:space="preserve">This study item aims to study the functional </w:t>
            </w:r>
            <w:r>
              <w:rPr>
                <w:rFonts w:hint="eastAsia"/>
                <w:bCs/>
                <w:lang w:val="en-US" w:eastAsia="zh-CN"/>
              </w:rPr>
              <w:t>frame</w:t>
            </w:r>
            <w:r>
              <w:rPr>
                <w:bCs/>
                <w:lang w:val="en-US" w:eastAsia="zh-CN"/>
              </w:rPr>
              <w:t xml:space="preserve">work </w:t>
            </w:r>
            <w:r>
              <w:rPr>
                <w:rFonts w:hint="eastAsia"/>
                <w:bCs/>
                <w:lang w:val="en-US" w:eastAsia="zh-CN"/>
              </w:rPr>
              <w:t>for RAN intelligence</w:t>
            </w:r>
            <w:r>
              <w:rPr>
                <w:bCs/>
                <w:lang w:val="en-US" w:eastAsia="zh-CN"/>
              </w:rPr>
              <w:t xml:space="preserve"> enabled by further enhancement of data collection through use</w:t>
            </w:r>
            <w:r>
              <w:rPr>
                <w:rFonts w:hint="eastAsia"/>
                <w:bCs/>
                <w:lang w:val="en-US" w:eastAsia="zh-CN"/>
              </w:rPr>
              <w:t xml:space="preserve"> </w:t>
            </w:r>
            <w:r>
              <w:rPr>
                <w:bCs/>
                <w:lang w:val="en-US" w:eastAsia="zh-CN"/>
              </w:rPr>
              <w:t xml:space="preserve">cases, examples etc. </w:t>
            </w:r>
            <w:r>
              <w:rPr>
                <w:rFonts w:hint="eastAsia"/>
                <w:bCs/>
                <w:lang w:val="en-US" w:eastAsia="zh-CN"/>
              </w:rPr>
              <w:t xml:space="preserve">and </w:t>
            </w:r>
            <w:r>
              <w:rPr>
                <w:bCs/>
                <w:lang w:val="en-US"/>
              </w:rPr>
              <w:t xml:space="preserve">identify </w:t>
            </w:r>
            <w:r>
              <w:rPr>
                <w:rFonts w:hint="eastAsia"/>
                <w:bCs/>
                <w:lang w:val="en-US" w:eastAsia="zh-CN"/>
              </w:rPr>
              <w:t>the potential</w:t>
            </w:r>
            <w:r>
              <w:rPr>
                <w:bCs/>
                <w:lang w:val="en-US"/>
              </w:rPr>
              <w:t xml:space="preserve"> standardization impacts on current </w:t>
            </w:r>
            <w:r>
              <w:rPr>
                <w:rFonts w:hint="eastAsia"/>
                <w:bCs/>
                <w:lang w:val="en-US" w:eastAsia="zh-CN"/>
              </w:rPr>
              <w:t>NG-</w:t>
            </w:r>
            <w:r>
              <w:rPr>
                <w:bCs/>
                <w:lang w:val="en-US"/>
              </w:rPr>
              <w:t xml:space="preserve">RAN nodes and interfaces.  </w:t>
            </w:r>
          </w:p>
          <w:p w:rsidR="000A306B" w:rsidRDefault="000A306B" w:rsidP="00433794">
            <w:pPr>
              <w:tabs>
                <w:tab w:val="left" w:pos="2160"/>
              </w:tabs>
              <w:spacing w:afterLines="50" w:after="120"/>
              <w:jc w:val="both"/>
              <w:rPr>
                <w:bCs/>
                <w:lang w:val="en-US"/>
              </w:rPr>
            </w:pPr>
            <w:r>
              <w:rPr>
                <w:bCs/>
                <w:lang w:val="en-US"/>
              </w:rPr>
              <w:t xml:space="preserve">The </w:t>
            </w:r>
            <w:r>
              <w:rPr>
                <w:bCs/>
                <w:lang w:val="en-US" w:eastAsia="zh-CN"/>
              </w:rPr>
              <w:t>detailed</w:t>
            </w:r>
            <w:r>
              <w:rPr>
                <w:rFonts w:hint="eastAsia"/>
                <w:bCs/>
                <w:lang w:val="en-US" w:eastAsia="zh-CN"/>
              </w:rPr>
              <w:t xml:space="preserve"> </w:t>
            </w:r>
            <w:r>
              <w:rPr>
                <w:bCs/>
                <w:lang w:val="en-US"/>
              </w:rPr>
              <w:t>objective</w:t>
            </w:r>
            <w:r>
              <w:rPr>
                <w:rFonts w:hint="eastAsia"/>
                <w:bCs/>
                <w:lang w:val="en-US" w:eastAsia="zh-CN"/>
              </w:rPr>
              <w:t>s</w:t>
            </w:r>
            <w:r>
              <w:rPr>
                <w:bCs/>
                <w:lang w:val="en-US"/>
              </w:rPr>
              <w:t xml:space="preserve"> of </w:t>
            </w:r>
            <w:r>
              <w:rPr>
                <w:rFonts w:hint="eastAsia"/>
                <w:bCs/>
                <w:lang w:val="en-US" w:eastAsia="zh-CN"/>
              </w:rPr>
              <w:t xml:space="preserve">the </w:t>
            </w:r>
            <w:r>
              <w:rPr>
                <w:bCs/>
                <w:lang w:val="en-US"/>
              </w:rPr>
              <w:t xml:space="preserve">SI </w:t>
            </w:r>
            <w:r>
              <w:rPr>
                <w:bCs/>
                <w:lang w:val="en-US" w:eastAsia="zh-CN"/>
              </w:rPr>
              <w:t>are</w:t>
            </w:r>
            <w:r>
              <w:rPr>
                <w:bCs/>
                <w:lang w:val="en-US"/>
              </w:rPr>
              <w:t xml:space="preserve"> listed as follows:</w:t>
            </w:r>
          </w:p>
          <w:p w:rsidR="000A306B" w:rsidRDefault="000A306B" w:rsidP="00433794">
            <w:pPr>
              <w:ind w:rightChars="-49" w:right="-98"/>
              <w:rPr>
                <w:bCs/>
                <w:lang w:val="en-US" w:eastAsia="zh-CN"/>
              </w:rPr>
            </w:pPr>
            <w:r>
              <w:rPr>
                <w:rFonts w:hint="eastAsia"/>
                <w:bCs/>
                <w:lang w:val="en-US" w:eastAsia="zh-CN"/>
              </w:rPr>
              <w:t xml:space="preserve">Study </w:t>
            </w:r>
            <w:r>
              <w:rPr>
                <w:bCs/>
                <w:lang w:val="en-US" w:eastAsia="zh-CN"/>
              </w:rPr>
              <w:t xml:space="preserve">high level principles for </w:t>
            </w:r>
            <w:r>
              <w:rPr>
                <w:rFonts w:hint="eastAsia"/>
                <w:bCs/>
                <w:lang w:val="en-US" w:eastAsia="zh-CN"/>
              </w:rPr>
              <w:t>RAN intelligence enabled by AI</w:t>
            </w:r>
            <w:r>
              <w:rPr>
                <w:bCs/>
                <w:lang w:val="en-US" w:eastAsia="zh-CN"/>
              </w:rPr>
              <w:t xml:space="preserve">, </w:t>
            </w:r>
            <w:r>
              <w:rPr>
                <w:rFonts w:hint="eastAsia"/>
                <w:bCs/>
                <w:lang w:val="en-US" w:eastAsia="zh-CN"/>
              </w:rPr>
              <w:t xml:space="preserve">the functional framework </w:t>
            </w:r>
            <w:r>
              <w:rPr>
                <w:bCs/>
                <w:lang w:val="en-US" w:eastAsia="zh-CN"/>
              </w:rPr>
              <w:t>(e.g. the AI functionality and the input/output of the component for AI enabled optimization)</w:t>
            </w:r>
            <w:r>
              <w:rPr>
                <w:rFonts w:hint="eastAsia"/>
                <w:bCs/>
                <w:lang w:val="en-US" w:eastAsia="zh-CN"/>
              </w:rPr>
              <w:t xml:space="preserve"> and </w:t>
            </w:r>
            <w:r>
              <w:rPr>
                <w:bCs/>
                <w:lang w:val="en-US" w:eastAsia="zh-CN"/>
              </w:rPr>
              <w:t>identify</w:t>
            </w:r>
            <w:r>
              <w:rPr>
                <w:rFonts w:hint="eastAsia"/>
                <w:bCs/>
                <w:lang w:val="en-US" w:eastAsia="zh-CN"/>
              </w:rPr>
              <w:t xml:space="preserve"> </w:t>
            </w:r>
            <w:r>
              <w:rPr>
                <w:bCs/>
                <w:lang w:val="en-US" w:eastAsia="zh-CN"/>
              </w:rPr>
              <w:t xml:space="preserve">the benefits of </w:t>
            </w:r>
            <w:r>
              <w:rPr>
                <w:rFonts w:cs="Arial"/>
                <w:lang w:eastAsia="zh-CN"/>
              </w:rPr>
              <w:t xml:space="preserve">AI </w:t>
            </w:r>
            <w:r>
              <w:rPr>
                <w:rFonts w:cs="Arial" w:hint="eastAsia"/>
                <w:lang w:eastAsia="zh-CN"/>
              </w:rPr>
              <w:t xml:space="preserve">enabled </w:t>
            </w:r>
            <w:r>
              <w:rPr>
                <w:rFonts w:cs="Arial"/>
                <w:lang w:eastAsia="zh-CN"/>
              </w:rPr>
              <w:t>NG-</w:t>
            </w:r>
            <w:r>
              <w:rPr>
                <w:rFonts w:cs="Arial" w:hint="eastAsia"/>
                <w:lang w:eastAsia="zh-CN"/>
              </w:rPr>
              <w:t>RAN</w:t>
            </w:r>
            <w:r>
              <w:rPr>
                <w:bCs/>
                <w:lang w:val="en-US" w:eastAsia="zh-CN"/>
              </w:rPr>
              <w:t xml:space="preserve"> through possible use cases </w:t>
            </w:r>
            <w:r>
              <w:rPr>
                <w:rFonts w:hint="eastAsia"/>
                <w:bCs/>
                <w:lang w:val="en-US" w:eastAsia="zh-CN"/>
              </w:rPr>
              <w:t>e.g. energy saving, load balancing, mobility management</w:t>
            </w:r>
            <w:r>
              <w:rPr>
                <w:bCs/>
                <w:lang w:val="en-US" w:eastAsia="zh-CN"/>
              </w:rPr>
              <w:t>,</w:t>
            </w:r>
            <w:r>
              <w:rPr>
                <w:rFonts w:hint="eastAsia"/>
                <w:bCs/>
                <w:lang w:val="en-US" w:eastAsia="zh-CN"/>
              </w:rPr>
              <w:t xml:space="preserve"> </w:t>
            </w:r>
            <w:r>
              <w:rPr>
                <w:bCs/>
                <w:lang w:val="en-US" w:eastAsia="zh-CN"/>
              </w:rPr>
              <w:t xml:space="preserve">coverage </w:t>
            </w:r>
            <w:r>
              <w:rPr>
                <w:rFonts w:hint="eastAsia"/>
                <w:bCs/>
                <w:lang w:val="en-US" w:eastAsia="zh-CN"/>
              </w:rPr>
              <w:t>optimization</w:t>
            </w:r>
            <w:r>
              <w:rPr>
                <w:bCs/>
                <w:lang w:val="en-US" w:eastAsia="zh-CN"/>
              </w:rPr>
              <w:t>,</w:t>
            </w:r>
            <w:r>
              <w:rPr>
                <w:rFonts w:hint="eastAsia"/>
                <w:bCs/>
                <w:lang w:val="en-US" w:eastAsia="zh-CN"/>
              </w:rPr>
              <w:t xml:space="preserve"> etc.</w:t>
            </w:r>
            <w:r>
              <w:rPr>
                <w:bCs/>
                <w:lang w:val="en-US" w:eastAsia="zh-CN"/>
              </w:rPr>
              <w:t>:</w:t>
            </w:r>
          </w:p>
          <w:p w:rsidR="000A306B" w:rsidRDefault="000A306B" w:rsidP="000A306B">
            <w:pPr>
              <w:numPr>
                <w:ilvl w:val="1"/>
                <w:numId w:val="46"/>
              </w:numPr>
              <w:overflowPunct w:val="0"/>
              <w:autoSpaceDE w:val="0"/>
              <w:autoSpaceDN w:val="0"/>
              <w:adjustRightInd w:val="0"/>
              <w:ind w:left="851" w:rightChars="-49" w:right="-98"/>
              <w:textAlignment w:val="baseline"/>
              <w:rPr>
                <w:bCs/>
                <w:lang w:val="en-US" w:eastAsia="zh-CN"/>
              </w:rPr>
            </w:pPr>
            <w:r>
              <w:rPr>
                <w:bCs/>
                <w:lang w:val="en-US" w:eastAsia="zh-CN"/>
              </w:rPr>
              <w:t>Study standard</w:t>
            </w:r>
            <w:r>
              <w:rPr>
                <w:rFonts w:hint="eastAsia"/>
                <w:bCs/>
                <w:lang w:val="en-US" w:eastAsia="zh-CN"/>
              </w:rPr>
              <w:t>ization</w:t>
            </w:r>
            <w:r>
              <w:rPr>
                <w:bCs/>
                <w:lang w:val="en-US" w:eastAsia="zh-CN"/>
              </w:rPr>
              <w:t xml:space="preserve"> </w:t>
            </w:r>
            <w:r>
              <w:rPr>
                <w:rFonts w:hint="eastAsia"/>
                <w:bCs/>
                <w:lang w:val="en-US" w:eastAsia="zh-CN"/>
              </w:rPr>
              <w:t>impact</w:t>
            </w:r>
            <w:r>
              <w:rPr>
                <w:bCs/>
                <w:lang w:val="en-US" w:eastAsia="zh-CN"/>
              </w:rPr>
              <w:t xml:space="preserve">s </w:t>
            </w:r>
            <w:r>
              <w:rPr>
                <w:rFonts w:hint="eastAsia"/>
                <w:bCs/>
                <w:lang w:val="en-US" w:eastAsia="zh-CN"/>
              </w:rPr>
              <w:t xml:space="preserve">for the </w:t>
            </w:r>
            <w:r>
              <w:rPr>
                <w:bCs/>
                <w:lang w:val="en-US" w:eastAsia="zh-CN"/>
              </w:rPr>
              <w:t>identifi</w:t>
            </w:r>
            <w:r>
              <w:rPr>
                <w:rFonts w:hint="eastAsia"/>
                <w:bCs/>
                <w:lang w:val="en-US" w:eastAsia="zh-CN"/>
              </w:rPr>
              <w:t>ed use cases</w:t>
            </w:r>
            <w:r>
              <w:rPr>
                <w:bCs/>
                <w:lang w:val="en-US" w:eastAsia="zh-CN"/>
              </w:rPr>
              <w:t xml:space="preserve"> including: the data that </w:t>
            </w:r>
            <w:r>
              <w:rPr>
                <w:bCs/>
                <w:lang w:eastAsia="zh-CN"/>
              </w:rPr>
              <w:t>may be needed by an AI function as input and data that may be produced by an AI function as output</w:t>
            </w:r>
            <w:r>
              <w:rPr>
                <w:bCs/>
                <w:lang w:val="en-US" w:eastAsia="zh-CN"/>
              </w:rPr>
              <w:t xml:space="preserve">, which is interpretable </w:t>
            </w:r>
            <w:r>
              <w:rPr>
                <w:rFonts w:hint="eastAsia"/>
                <w:bCs/>
                <w:lang w:eastAsia="zh-CN"/>
              </w:rPr>
              <w:t>for multi-vendor</w:t>
            </w:r>
            <w:r>
              <w:rPr>
                <w:bCs/>
                <w:lang w:eastAsia="zh-CN"/>
              </w:rPr>
              <w:t xml:space="preserve"> support.</w:t>
            </w:r>
          </w:p>
          <w:p w:rsidR="000A306B" w:rsidRPr="00BE6FC5" w:rsidRDefault="000A306B" w:rsidP="000A306B">
            <w:pPr>
              <w:numPr>
                <w:ilvl w:val="1"/>
                <w:numId w:val="46"/>
              </w:numPr>
              <w:overflowPunct w:val="0"/>
              <w:autoSpaceDE w:val="0"/>
              <w:autoSpaceDN w:val="0"/>
              <w:adjustRightInd w:val="0"/>
              <w:ind w:left="851" w:rightChars="-49" w:right="-98"/>
              <w:textAlignment w:val="baseline"/>
              <w:rPr>
                <w:bCs/>
                <w:lang w:val="en-US" w:eastAsia="zh-CN"/>
              </w:rPr>
            </w:pPr>
            <w:r>
              <w:rPr>
                <w:bCs/>
                <w:lang w:val="en-US" w:eastAsia="zh-CN"/>
              </w:rPr>
              <w:t xml:space="preserve">Study </w:t>
            </w:r>
            <w:bookmarkStart w:id="2" w:name="OLE_LINK6"/>
            <w:bookmarkStart w:id="3" w:name="OLE_LINK7"/>
            <w:r>
              <w:rPr>
                <w:bCs/>
                <w:lang w:val="en-US" w:eastAsia="zh-CN"/>
              </w:rPr>
              <w:t>standard</w:t>
            </w:r>
            <w:r>
              <w:rPr>
                <w:rFonts w:hint="eastAsia"/>
                <w:bCs/>
                <w:lang w:val="en-US" w:eastAsia="zh-CN"/>
              </w:rPr>
              <w:t>ization</w:t>
            </w:r>
            <w:r>
              <w:rPr>
                <w:bCs/>
                <w:lang w:val="en-US" w:eastAsia="zh-CN"/>
              </w:rPr>
              <w:t xml:space="preserve"> </w:t>
            </w:r>
            <w:bookmarkEnd w:id="2"/>
            <w:bookmarkEnd w:id="3"/>
            <w:r>
              <w:rPr>
                <w:rFonts w:hint="eastAsia"/>
                <w:bCs/>
                <w:lang w:val="en-US" w:eastAsia="zh-CN"/>
              </w:rPr>
              <w:t>impact</w:t>
            </w:r>
            <w:r>
              <w:rPr>
                <w:bCs/>
                <w:lang w:val="en-US" w:eastAsia="zh-CN"/>
              </w:rPr>
              <w:t>s</w:t>
            </w:r>
            <w:r w:rsidRPr="00DA4A09">
              <w:rPr>
                <w:rFonts w:hint="eastAsia"/>
                <w:bCs/>
                <w:lang w:val="en-US" w:eastAsia="zh-CN"/>
              </w:rPr>
              <w:t xml:space="preserve"> </w:t>
            </w:r>
            <w:r>
              <w:rPr>
                <w:rFonts w:hint="eastAsia"/>
                <w:bCs/>
                <w:lang w:val="en-US" w:eastAsia="zh-CN"/>
              </w:rPr>
              <w:t>on t</w:t>
            </w:r>
            <w:r w:rsidRPr="00DA4A09">
              <w:rPr>
                <w:bCs/>
                <w:lang w:eastAsia="zh-CN"/>
              </w:rPr>
              <w:t>he n</w:t>
            </w:r>
            <w:r w:rsidRPr="00DA4A09">
              <w:rPr>
                <w:bCs/>
                <w:lang w:val="en-US" w:eastAsia="zh-CN"/>
              </w:rPr>
              <w:t xml:space="preserve">ode or function </w:t>
            </w:r>
            <w:r w:rsidRPr="00DA4A09">
              <w:rPr>
                <w:rFonts w:eastAsia="等线" w:hint="eastAsia"/>
                <w:bCs/>
                <w:lang w:eastAsia="zh-CN"/>
              </w:rPr>
              <w:t>in</w:t>
            </w:r>
            <w:r w:rsidRPr="00DA4A09">
              <w:rPr>
                <w:rFonts w:eastAsia="等线"/>
                <w:bCs/>
                <w:lang w:eastAsia="zh-CN"/>
              </w:rPr>
              <w:t xml:space="preserve"> current</w:t>
            </w:r>
            <w:r w:rsidRPr="00DA4A09">
              <w:rPr>
                <w:rFonts w:eastAsia="等线" w:hint="eastAsia"/>
                <w:bCs/>
                <w:lang w:eastAsia="zh-CN"/>
              </w:rPr>
              <w:t xml:space="preserve"> </w:t>
            </w:r>
            <w:r>
              <w:rPr>
                <w:rFonts w:eastAsia="等线"/>
                <w:bCs/>
                <w:lang w:eastAsia="zh-CN"/>
              </w:rPr>
              <w:t>NG-</w:t>
            </w:r>
            <w:r w:rsidRPr="00DA4A09">
              <w:rPr>
                <w:rFonts w:eastAsia="等线" w:hint="eastAsia"/>
                <w:bCs/>
                <w:lang w:eastAsia="zh-CN"/>
              </w:rPr>
              <w:t>RAN</w:t>
            </w:r>
            <w:r>
              <w:rPr>
                <w:rFonts w:eastAsia="等线"/>
                <w:bCs/>
                <w:lang w:eastAsia="zh-CN"/>
              </w:rPr>
              <w:t xml:space="preserve"> architecture</w:t>
            </w:r>
            <w:r w:rsidRPr="00DA4A09">
              <w:rPr>
                <w:rFonts w:hint="eastAsia"/>
                <w:bCs/>
                <w:lang w:val="en-US" w:eastAsia="zh-CN"/>
              </w:rPr>
              <w:t xml:space="preserve"> </w:t>
            </w:r>
            <w:r w:rsidRPr="00DA4A09">
              <w:rPr>
                <w:bCs/>
                <w:lang w:val="en-US" w:eastAsia="zh-CN"/>
              </w:rPr>
              <w:t xml:space="preserve">to </w:t>
            </w:r>
            <w:r>
              <w:rPr>
                <w:bCs/>
                <w:lang w:val="en-US" w:eastAsia="zh-CN"/>
              </w:rPr>
              <w:t>receive/</w:t>
            </w:r>
            <w:r w:rsidRPr="00DA4A09">
              <w:rPr>
                <w:bCs/>
                <w:lang w:val="en-US" w:eastAsia="zh-CN"/>
              </w:rPr>
              <w:t>provide</w:t>
            </w:r>
            <w:r>
              <w:rPr>
                <w:bCs/>
                <w:lang w:val="en-US" w:eastAsia="zh-CN"/>
              </w:rPr>
              <w:t xml:space="preserve"> </w:t>
            </w:r>
            <w:r w:rsidRPr="00DA4A09">
              <w:rPr>
                <w:bCs/>
                <w:lang w:val="en-US" w:eastAsia="zh-CN"/>
              </w:rPr>
              <w:t xml:space="preserve">the </w:t>
            </w:r>
            <w:r>
              <w:rPr>
                <w:bCs/>
                <w:lang w:val="en-US" w:eastAsia="zh-CN"/>
              </w:rPr>
              <w:t xml:space="preserve">input/output </w:t>
            </w:r>
            <w:r w:rsidRPr="00DA4A09">
              <w:rPr>
                <w:bCs/>
                <w:lang w:val="en-US" w:eastAsia="zh-CN"/>
              </w:rPr>
              <w:t>data</w:t>
            </w:r>
            <w:r>
              <w:rPr>
                <w:bCs/>
                <w:lang w:val="en-US" w:eastAsia="zh-CN"/>
              </w:rPr>
              <w:t>.</w:t>
            </w:r>
          </w:p>
          <w:p w:rsidR="000A306B" w:rsidRPr="000C0FAD" w:rsidRDefault="000A306B" w:rsidP="000A306B">
            <w:pPr>
              <w:numPr>
                <w:ilvl w:val="1"/>
                <w:numId w:val="46"/>
              </w:numPr>
              <w:overflowPunct w:val="0"/>
              <w:autoSpaceDE w:val="0"/>
              <w:autoSpaceDN w:val="0"/>
              <w:adjustRightInd w:val="0"/>
              <w:ind w:left="851" w:rightChars="-49" w:right="-98"/>
              <w:textAlignment w:val="baseline"/>
              <w:rPr>
                <w:bCs/>
                <w:lang w:val="en-US" w:eastAsia="zh-CN"/>
              </w:rPr>
            </w:pPr>
            <w:r w:rsidRPr="00DA4A09">
              <w:rPr>
                <w:rFonts w:eastAsia="等线"/>
                <w:bCs/>
                <w:lang w:eastAsia="zh-CN"/>
              </w:rPr>
              <w:t xml:space="preserve">Study </w:t>
            </w:r>
            <w:r>
              <w:rPr>
                <w:bCs/>
                <w:lang w:val="en-US" w:eastAsia="zh-CN"/>
              </w:rPr>
              <w:t>standard</w:t>
            </w:r>
            <w:r>
              <w:rPr>
                <w:rFonts w:hint="eastAsia"/>
                <w:bCs/>
                <w:lang w:val="en-US" w:eastAsia="zh-CN"/>
              </w:rPr>
              <w:t>ization</w:t>
            </w:r>
            <w:r>
              <w:rPr>
                <w:bCs/>
                <w:lang w:val="en-US" w:eastAsia="zh-CN"/>
              </w:rPr>
              <w:t xml:space="preserve"> </w:t>
            </w:r>
            <w:r w:rsidRPr="00DA4A09">
              <w:rPr>
                <w:rFonts w:eastAsia="等线"/>
                <w:bCs/>
                <w:lang w:eastAsia="zh-CN"/>
              </w:rPr>
              <w:t>impact</w:t>
            </w:r>
            <w:r>
              <w:rPr>
                <w:rFonts w:eastAsia="等线"/>
                <w:bCs/>
                <w:lang w:eastAsia="zh-CN"/>
              </w:rPr>
              <w:t>s</w:t>
            </w:r>
            <w:r w:rsidRPr="00DA4A09">
              <w:rPr>
                <w:rFonts w:eastAsia="等线"/>
                <w:bCs/>
                <w:lang w:eastAsia="zh-CN"/>
              </w:rPr>
              <w:t xml:space="preserve"> on </w:t>
            </w:r>
            <w:r>
              <w:rPr>
                <w:rFonts w:eastAsia="等线"/>
                <w:bCs/>
                <w:lang w:eastAsia="zh-CN"/>
              </w:rPr>
              <w:t>the network</w:t>
            </w:r>
            <w:r w:rsidRPr="00DA4A09">
              <w:rPr>
                <w:rFonts w:eastAsia="等线"/>
                <w:bCs/>
                <w:lang w:eastAsia="zh-CN"/>
              </w:rPr>
              <w:t xml:space="preserve"> i</w:t>
            </w:r>
            <w:r w:rsidRPr="00DA4A09">
              <w:rPr>
                <w:rFonts w:eastAsia="等线" w:hint="eastAsia"/>
                <w:bCs/>
                <w:lang w:eastAsia="zh-CN"/>
              </w:rPr>
              <w:t>nterface</w:t>
            </w:r>
            <w:r w:rsidRPr="00DA4A09">
              <w:rPr>
                <w:rFonts w:eastAsia="等线"/>
                <w:bCs/>
                <w:lang w:eastAsia="zh-CN"/>
              </w:rPr>
              <w:t>(s)</w:t>
            </w:r>
            <w:r w:rsidRPr="00DA4A09">
              <w:rPr>
                <w:rFonts w:eastAsia="等线" w:hint="eastAsia"/>
                <w:bCs/>
                <w:lang w:eastAsia="zh-CN"/>
              </w:rPr>
              <w:t xml:space="preserve"> to convey the input/output data among network nodes or </w:t>
            </w:r>
            <w:r w:rsidRPr="00DA4A09">
              <w:rPr>
                <w:rFonts w:eastAsia="等线"/>
                <w:bCs/>
                <w:lang w:eastAsia="zh-CN"/>
              </w:rPr>
              <w:t xml:space="preserve">AI </w:t>
            </w:r>
            <w:r w:rsidRPr="000C0FAD">
              <w:rPr>
                <w:rFonts w:eastAsia="等线" w:hint="eastAsia"/>
                <w:bCs/>
                <w:lang w:eastAsia="zh-CN"/>
              </w:rPr>
              <w:t>functions</w:t>
            </w:r>
            <w:r w:rsidRPr="000C0FAD">
              <w:rPr>
                <w:rFonts w:eastAsia="等线"/>
                <w:bCs/>
                <w:lang w:eastAsia="zh-CN"/>
              </w:rPr>
              <w:t>.</w:t>
            </w:r>
          </w:p>
          <w:p w:rsidR="000A306B" w:rsidRDefault="000A306B" w:rsidP="00433794">
            <w:pPr>
              <w:ind w:rightChars="-49" w:right="-98"/>
              <w:jc w:val="both"/>
              <w:rPr>
                <w:bCs/>
                <w:lang w:val="en-US" w:eastAsia="zh-CN"/>
              </w:rPr>
            </w:pPr>
            <w:r>
              <w:rPr>
                <w:bCs/>
                <w:lang w:val="en-US" w:eastAsia="zh-CN"/>
              </w:rPr>
              <w:t xml:space="preserve">One general objective for the work is that </w:t>
            </w:r>
            <w:bookmarkStart w:id="4" w:name="OLE_LINK8"/>
            <w:r>
              <w:rPr>
                <w:bCs/>
                <w:lang w:val="en-US" w:eastAsia="zh-CN"/>
              </w:rPr>
              <w:t xml:space="preserve">the studies should be focused on the current NG-RAN architecture and interfaces to enable AI support for </w:t>
            </w:r>
            <w:proofErr w:type="spellStart"/>
            <w:r>
              <w:rPr>
                <w:bCs/>
                <w:lang w:val="en-US" w:eastAsia="zh-CN"/>
              </w:rPr>
              <w:t>5G</w:t>
            </w:r>
            <w:proofErr w:type="spellEnd"/>
            <w:r>
              <w:rPr>
                <w:bCs/>
                <w:lang w:val="en-US" w:eastAsia="zh-CN"/>
              </w:rPr>
              <w:t xml:space="preserve"> deployments</w:t>
            </w:r>
            <w:bookmarkEnd w:id="4"/>
            <w:r>
              <w:rPr>
                <w:bCs/>
                <w:lang w:val="en-US" w:eastAsia="zh-CN"/>
              </w:rPr>
              <w:t>.</w:t>
            </w:r>
          </w:p>
          <w:p w:rsidR="000A306B" w:rsidRPr="001E3C35" w:rsidRDefault="000A306B" w:rsidP="00433794">
            <w:pPr>
              <w:widowControl w:val="0"/>
              <w:autoSpaceDE w:val="0"/>
              <w:autoSpaceDN w:val="0"/>
              <w:adjustRightInd w:val="0"/>
              <w:spacing w:after="156"/>
              <w:jc w:val="both"/>
              <w:rPr>
                <w:bCs/>
                <w:lang w:val="en-US" w:eastAsia="zh-CN"/>
              </w:rPr>
            </w:pPr>
            <w:r>
              <w:rPr>
                <w:bCs/>
                <w:lang w:val="en-US" w:eastAsia="zh-CN"/>
              </w:rPr>
              <w:t xml:space="preserve">Coordination based on </w:t>
            </w:r>
            <w:proofErr w:type="spellStart"/>
            <w:r>
              <w:rPr>
                <w:bCs/>
                <w:lang w:val="en-US" w:eastAsia="zh-CN"/>
              </w:rPr>
              <w:t>LSs</w:t>
            </w:r>
            <w:proofErr w:type="spellEnd"/>
            <w:r>
              <w:rPr>
                <w:bCs/>
                <w:lang w:val="en-US" w:eastAsia="zh-CN"/>
              </w:rPr>
              <w:t xml:space="preserve"> </w:t>
            </w:r>
            <w:r>
              <w:rPr>
                <w:rFonts w:hint="eastAsia"/>
                <w:bCs/>
                <w:lang w:val="en-US" w:eastAsia="zh-CN"/>
              </w:rPr>
              <w:t>with other groups</w:t>
            </w:r>
            <w:r>
              <w:rPr>
                <w:bCs/>
                <w:lang w:val="en-US" w:eastAsia="zh-CN"/>
              </w:rPr>
              <w:t xml:space="preserve">, if needed, </w:t>
            </w:r>
            <w:r>
              <w:rPr>
                <w:rFonts w:hint="eastAsia"/>
                <w:bCs/>
                <w:lang w:val="en-US" w:eastAsia="zh-CN"/>
              </w:rPr>
              <w:t xml:space="preserve">e.g. </w:t>
            </w:r>
            <w:proofErr w:type="spellStart"/>
            <w:r>
              <w:rPr>
                <w:bCs/>
                <w:lang w:val="en-US" w:eastAsia="zh-CN"/>
              </w:rPr>
              <w:t>SA3</w:t>
            </w:r>
            <w:proofErr w:type="spellEnd"/>
            <w:r>
              <w:rPr>
                <w:bCs/>
                <w:lang w:val="en-US" w:eastAsia="zh-CN"/>
              </w:rPr>
              <w:t xml:space="preserve">, </w:t>
            </w:r>
            <w:proofErr w:type="spellStart"/>
            <w:r>
              <w:rPr>
                <w:bCs/>
                <w:lang w:val="en-US" w:eastAsia="zh-CN"/>
              </w:rPr>
              <w:t>RAN1</w:t>
            </w:r>
            <w:proofErr w:type="spellEnd"/>
            <w:r>
              <w:rPr>
                <w:bCs/>
                <w:lang w:val="en-US" w:eastAsia="zh-CN"/>
              </w:rPr>
              <w:t>/</w:t>
            </w:r>
            <w:proofErr w:type="spellStart"/>
            <w:r>
              <w:rPr>
                <w:bCs/>
                <w:lang w:val="en-US" w:eastAsia="zh-CN"/>
              </w:rPr>
              <w:t>RAN2</w:t>
            </w:r>
            <w:proofErr w:type="spellEnd"/>
            <w:r>
              <w:rPr>
                <w:bCs/>
                <w:lang w:val="en-US" w:eastAsia="zh-CN"/>
              </w:rPr>
              <w:t xml:space="preserve">, </w:t>
            </w:r>
            <w:proofErr w:type="spellStart"/>
            <w:r>
              <w:rPr>
                <w:bCs/>
                <w:lang w:val="en-US" w:eastAsia="zh-CN"/>
              </w:rPr>
              <w:t>SA2</w:t>
            </w:r>
            <w:proofErr w:type="spellEnd"/>
            <w:r>
              <w:rPr>
                <w:bCs/>
                <w:lang w:val="en-US" w:eastAsia="zh-CN"/>
              </w:rPr>
              <w:t xml:space="preserve"> and </w:t>
            </w:r>
            <w:proofErr w:type="spellStart"/>
            <w:r>
              <w:rPr>
                <w:bCs/>
                <w:lang w:val="en-US" w:eastAsia="zh-CN"/>
              </w:rPr>
              <w:t>SA5</w:t>
            </w:r>
            <w:proofErr w:type="spellEnd"/>
            <w:r>
              <w:rPr>
                <w:bCs/>
                <w:lang w:val="en-US" w:eastAsia="zh-CN"/>
              </w:rPr>
              <w:t>.</w:t>
            </w:r>
          </w:p>
        </w:tc>
      </w:tr>
    </w:tbl>
    <w:p w:rsidR="000A306B" w:rsidRPr="000A306B" w:rsidRDefault="000A306B" w:rsidP="000A4C5A">
      <w:pPr>
        <w:rPr>
          <w:lang w:eastAsia="zh-CN"/>
        </w:rPr>
      </w:pPr>
      <w:r>
        <w:rPr>
          <w:lang w:eastAsia="zh-CN"/>
        </w:rPr>
        <w:t>In this document, we will give our initial considerations on the potential use cases for AI/ML in RAN.</w:t>
      </w:r>
    </w:p>
    <w:p w:rsidR="00006AA0" w:rsidRPr="007D3E81" w:rsidRDefault="00363549" w:rsidP="00006AA0">
      <w:pPr>
        <w:pStyle w:val="10"/>
        <w:rPr>
          <w:rFonts w:eastAsia="宋体"/>
          <w:lang w:eastAsia="zh-CN"/>
        </w:rPr>
      </w:pPr>
      <w:bookmarkStart w:id="5" w:name="OLE_LINK1"/>
      <w:bookmarkStart w:id="6"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0260C3" w:rsidRDefault="001E0D2B" w:rsidP="00D56A1E">
      <w:pPr>
        <w:overflowPunct w:val="0"/>
        <w:autoSpaceDE w:val="0"/>
        <w:autoSpaceDN w:val="0"/>
        <w:adjustRightInd w:val="0"/>
        <w:textAlignment w:val="baseline"/>
        <w:rPr>
          <w:lang w:val="en-US" w:eastAsia="zh-CN"/>
        </w:rPr>
      </w:pPr>
      <w:bookmarkStart w:id="7" w:name="_Toc423019662"/>
      <w:bookmarkStart w:id="8" w:name="_Toc423019947"/>
      <w:bookmarkStart w:id="9" w:name="_Toc423020276"/>
      <w:bookmarkStart w:id="10" w:name="_Toc423020293"/>
      <w:bookmarkStart w:id="11" w:name="_Toc423020301"/>
      <w:r>
        <w:rPr>
          <w:lang w:val="en-US" w:eastAsia="zh-CN"/>
        </w:rPr>
        <w:t xml:space="preserve">As stated in the SID [1], </w:t>
      </w:r>
      <w:r w:rsidR="000A1B7C" w:rsidRPr="000A1B7C">
        <w:rPr>
          <w:lang w:val="en-US" w:eastAsia="zh-CN"/>
        </w:rPr>
        <w:t>Artificial Intelligence (AI) including machine learning (ML) algorithms provides a powerful tool to help operators to improve the network management and the user experience, by analyzing the data collected and autonomously processed that can yield further insights.</w:t>
      </w:r>
      <w:r w:rsidR="000A1B7C">
        <w:rPr>
          <w:lang w:val="en-US" w:eastAsia="zh-CN"/>
        </w:rPr>
        <w:t xml:space="preserve"> </w:t>
      </w:r>
    </w:p>
    <w:p w:rsidR="001B7B3F" w:rsidRDefault="000260C3" w:rsidP="00D56A1E">
      <w:pPr>
        <w:overflowPunct w:val="0"/>
        <w:autoSpaceDE w:val="0"/>
        <w:autoSpaceDN w:val="0"/>
        <w:adjustRightInd w:val="0"/>
        <w:textAlignment w:val="baseline"/>
        <w:rPr>
          <w:lang w:val="en-US" w:eastAsia="zh-CN"/>
        </w:rPr>
      </w:pPr>
      <w:r>
        <w:rPr>
          <w:rFonts w:eastAsiaTheme="minorEastAsia"/>
          <w:bCs/>
          <w:lang w:val="en-US" w:eastAsia="zh-CN"/>
        </w:rPr>
        <w:t>There are some use cases</w:t>
      </w:r>
      <w:r w:rsidRPr="00DD4B14">
        <w:rPr>
          <w:rFonts w:eastAsiaTheme="minorEastAsia"/>
          <w:bCs/>
          <w:lang w:val="en-US" w:eastAsia="zh-CN"/>
        </w:rPr>
        <w:t xml:space="preserve"> </w:t>
      </w:r>
      <w:r>
        <w:rPr>
          <w:rFonts w:eastAsiaTheme="minorEastAsia"/>
          <w:bCs/>
          <w:lang w:val="en-US" w:eastAsia="zh-CN"/>
        </w:rPr>
        <w:t>listed i</w:t>
      </w:r>
      <w:r>
        <w:rPr>
          <w:rFonts w:eastAsiaTheme="minorEastAsia" w:hint="eastAsia"/>
          <w:bCs/>
          <w:lang w:val="en-US" w:eastAsia="zh-CN"/>
        </w:rPr>
        <w:t>n</w:t>
      </w:r>
      <w:r>
        <w:rPr>
          <w:rFonts w:eastAsiaTheme="minorEastAsia"/>
          <w:bCs/>
          <w:lang w:val="en-US" w:eastAsia="zh-CN"/>
        </w:rPr>
        <w:t xml:space="preserve"> the objectives of the SI, e.g. </w:t>
      </w:r>
      <w:r>
        <w:rPr>
          <w:rFonts w:hint="eastAsia"/>
          <w:bCs/>
          <w:lang w:val="en-US" w:eastAsia="zh-CN"/>
        </w:rPr>
        <w:t>energy saving, load balancing, mobility management</w:t>
      </w:r>
      <w:r>
        <w:rPr>
          <w:bCs/>
          <w:lang w:val="en-US" w:eastAsia="zh-CN"/>
        </w:rPr>
        <w:t>,</w:t>
      </w:r>
      <w:r>
        <w:rPr>
          <w:rFonts w:hint="eastAsia"/>
          <w:bCs/>
          <w:lang w:val="en-US" w:eastAsia="zh-CN"/>
        </w:rPr>
        <w:t xml:space="preserve"> </w:t>
      </w:r>
      <w:r>
        <w:rPr>
          <w:bCs/>
          <w:lang w:val="en-US" w:eastAsia="zh-CN"/>
        </w:rPr>
        <w:t xml:space="preserve">coverage </w:t>
      </w:r>
      <w:r>
        <w:rPr>
          <w:rFonts w:hint="eastAsia"/>
          <w:bCs/>
          <w:lang w:val="en-US" w:eastAsia="zh-CN"/>
        </w:rPr>
        <w:t>optimization</w:t>
      </w:r>
      <w:r>
        <w:rPr>
          <w:bCs/>
          <w:lang w:val="en-US" w:eastAsia="zh-CN"/>
        </w:rPr>
        <w:t xml:space="preserve">. </w:t>
      </w:r>
      <w:r w:rsidR="00B21598">
        <w:rPr>
          <w:bCs/>
          <w:lang w:val="en-US" w:eastAsia="zh-CN"/>
        </w:rPr>
        <w:t>However, these use cases are not new because we also have them in the SON topics. Hence maybe the first point here is that the duplicate work</w:t>
      </w:r>
      <w:r w:rsidR="00B21598">
        <w:rPr>
          <w:lang w:val="en-US" w:eastAsia="zh-CN"/>
        </w:rPr>
        <w:t xml:space="preserve"> should be avoided, </w:t>
      </w:r>
      <w:r w:rsidR="008048E2">
        <w:rPr>
          <w:lang w:val="en-US" w:eastAsia="zh-CN"/>
        </w:rPr>
        <w:t>study should focus on the essential part to enable AI/ML function at RAN on top of existing SON function</w:t>
      </w:r>
      <w:r w:rsidR="001B7B3F">
        <w:rPr>
          <w:lang w:val="en-US" w:eastAsia="zh-CN"/>
        </w:rPr>
        <w:t>.</w:t>
      </w:r>
    </w:p>
    <w:p w:rsidR="001B7B3F" w:rsidRDefault="001B7B3F" w:rsidP="001B7B3F">
      <w:pPr>
        <w:overflowPunct w:val="0"/>
        <w:autoSpaceDE w:val="0"/>
        <w:autoSpaceDN w:val="0"/>
        <w:adjustRightInd w:val="0"/>
        <w:textAlignment w:val="baseline"/>
        <w:rPr>
          <w:b/>
          <w:lang w:val="en-US" w:eastAsia="zh-CN"/>
        </w:rPr>
      </w:pPr>
      <w:r>
        <w:rPr>
          <w:b/>
          <w:lang w:val="en-US" w:eastAsia="zh-CN"/>
        </w:rPr>
        <w:t>Proposal 1</w:t>
      </w:r>
      <w:r w:rsidRPr="000A1B7C">
        <w:rPr>
          <w:b/>
          <w:lang w:val="en-US" w:eastAsia="zh-CN"/>
        </w:rPr>
        <w:t xml:space="preserve">: </w:t>
      </w:r>
      <w:r w:rsidR="00A03E4E">
        <w:rPr>
          <w:b/>
          <w:lang w:val="en-US" w:eastAsia="zh-CN"/>
        </w:rPr>
        <w:t>S</w:t>
      </w:r>
      <w:r w:rsidRPr="008048E2">
        <w:rPr>
          <w:b/>
          <w:lang w:val="en-US" w:eastAsia="zh-CN"/>
        </w:rPr>
        <w:t>tudy should focus on the essential part to enable AI/ML function at RAN</w:t>
      </w:r>
      <w:r w:rsidR="001D2348">
        <w:rPr>
          <w:b/>
          <w:lang w:val="en-US" w:eastAsia="zh-CN"/>
        </w:rPr>
        <w:t>, which could be</w:t>
      </w:r>
      <w:r w:rsidRPr="008048E2">
        <w:rPr>
          <w:b/>
          <w:lang w:val="en-US" w:eastAsia="zh-CN"/>
        </w:rPr>
        <w:t xml:space="preserve"> on top of existing SON function</w:t>
      </w:r>
      <w:r>
        <w:rPr>
          <w:b/>
          <w:lang w:val="en-US" w:eastAsia="zh-CN"/>
        </w:rPr>
        <w:t xml:space="preserve">, </w:t>
      </w:r>
      <w:r w:rsidR="001D2348">
        <w:rPr>
          <w:b/>
          <w:lang w:val="en-US" w:eastAsia="zh-CN"/>
        </w:rPr>
        <w:t xml:space="preserve">but </w:t>
      </w:r>
      <w:r w:rsidRPr="008048E2">
        <w:rPr>
          <w:b/>
          <w:lang w:val="en-US" w:eastAsia="zh-CN"/>
        </w:rPr>
        <w:t>duplicate work should be avoided</w:t>
      </w:r>
      <w:r>
        <w:rPr>
          <w:b/>
          <w:lang w:val="en-US" w:eastAsia="zh-CN"/>
        </w:rPr>
        <w:t>.</w:t>
      </w:r>
    </w:p>
    <w:p w:rsidR="004F486B" w:rsidRDefault="001B7B3F" w:rsidP="004F486B">
      <w:pPr>
        <w:overflowPunct w:val="0"/>
        <w:autoSpaceDE w:val="0"/>
        <w:autoSpaceDN w:val="0"/>
        <w:adjustRightInd w:val="0"/>
        <w:textAlignment w:val="baseline"/>
        <w:rPr>
          <w:lang w:val="en-US" w:eastAsia="zh-CN"/>
        </w:rPr>
      </w:pPr>
      <w:r>
        <w:rPr>
          <w:lang w:val="en-US" w:eastAsia="zh-CN"/>
        </w:rPr>
        <w:t>As to</w:t>
      </w:r>
      <w:r w:rsidR="008048E2">
        <w:rPr>
          <w:lang w:val="en-US" w:eastAsia="zh-CN"/>
        </w:rPr>
        <w:t xml:space="preserve"> </w:t>
      </w:r>
      <w:r>
        <w:rPr>
          <w:lang w:val="en-US" w:eastAsia="zh-CN"/>
        </w:rPr>
        <w:t>p</w:t>
      </w:r>
      <w:r w:rsidR="000A1B7C" w:rsidRPr="000A1B7C">
        <w:rPr>
          <w:lang w:val="en-US" w:eastAsia="zh-CN"/>
        </w:rPr>
        <w:t>otential use cases</w:t>
      </w:r>
      <w:r>
        <w:rPr>
          <w:lang w:val="en-US" w:eastAsia="zh-CN"/>
        </w:rPr>
        <w:t>,</w:t>
      </w:r>
      <w:r w:rsidR="000A1B7C" w:rsidRPr="000A1B7C">
        <w:rPr>
          <w:lang w:val="en-US" w:eastAsia="zh-CN"/>
        </w:rPr>
        <w:t xml:space="preserve"> </w:t>
      </w:r>
      <w:r>
        <w:rPr>
          <w:lang w:val="en-US" w:eastAsia="zh-CN"/>
        </w:rPr>
        <w:t>we already saw</w:t>
      </w:r>
      <w:r w:rsidR="00A03E4E">
        <w:rPr>
          <w:lang w:val="en-US" w:eastAsia="zh-CN"/>
        </w:rPr>
        <w:t xml:space="preserve"> </w:t>
      </w:r>
      <w:r>
        <w:rPr>
          <w:lang w:val="en-US" w:eastAsia="zh-CN"/>
        </w:rPr>
        <w:t xml:space="preserve">some </w:t>
      </w:r>
      <w:r w:rsidR="008048E2">
        <w:rPr>
          <w:lang w:val="en-US" w:eastAsia="zh-CN"/>
        </w:rPr>
        <w:t>take</w:t>
      </w:r>
      <w:r w:rsidR="000A1B7C" w:rsidRPr="000A1B7C">
        <w:rPr>
          <w:lang w:val="en-US" w:eastAsia="zh-CN"/>
        </w:rPr>
        <w:t xml:space="preserve"> </w:t>
      </w:r>
      <w:r w:rsidR="008048E2">
        <w:rPr>
          <w:lang w:val="en-US" w:eastAsia="zh-CN"/>
        </w:rPr>
        <w:t xml:space="preserve">discussed for </w:t>
      </w:r>
      <w:r w:rsidR="000A1B7C" w:rsidRPr="000A1B7C">
        <w:rPr>
          <w:lang w:val="en-US" w:eastAsia="zh-CN"/>
        </w:rPr>
        <w:t>SON</w:t>
      </w:r>
      <w:r w:rsidR="008048E2">
        <w:rPr>
          <w:lang w:val="en-US" w:eastAsia="zh-CN"/>
        </w:rPr>
        <w:t xml:space="preserve"> </w:t>
      </w:r>
      <w:r w:rsidR="000A1B7C" w:rsidRPr="000A1B7C">
        <w:rPr>
          <w:lang w:val="en-US" w:eastAsia="zh-CN"/>
        </w:rPr>
        <w:t>e.g. energy saving, traffic steering, mobility optimization, load balancing, physical layer configuration optimization, etc.</w:t>
      </w:r>
      <w:r>
        <w:rPr>
          <w:lang w:val="en-US" w:eastAsia="zh-CN"/>
        </w:rPr>
        <w:t xml:space="preserve">, below are some conclusions </w:t>
      </w:r>
      <w:r w:rsidR="000A1B7C">
        <w:rPr>
          <w:lang w:val="en-US" w:eastAsia="zh-CN"/>
        </w:rPr>
        <w:t>captured in SON</w:t>
      </w:r>
      <w:r w:rsidR="00D3237B">
        <w:rPr>
          <w:lang w:val="en-US" w:eastAsia="zh-CN"/>
        </w:rPr>
        <w:t>.</w:t>
      </w:r>
      <w:r w:rsidR="000A1B7C">
        <w:rPr>
          <w:lang w:val="en-US" w:eastAsia="zh-CN"/>
        </w:rPr>
        <w:t xml:space="preserve"> </w:t>
      </w:r>
    </w:p>
    <w:p w:rsidR="00972815" w:rsidRDefault="00972815" w:rsidP="004F486B">
      <w:pPr>
        <w:overflowPunct w:val="0"/>
        <w:autoSpaceDE w:val="0"/>
        <w:autoSpaceDN w:val="0"/>
        <w:adjustRightInd w:val="0"/>
        <w:textAlignment w:val="baseline"/>
        <w:rPr>
          <w:rFonts w:eastAsiaTheme="minorEastAsia"/>
          <w:b/>
          <w:u w:val="single"/>
          <w:lang w:val="en-US" w:eastAsia="zh-CN"/>
        </w:rPr>
      </w:pPr>
      <w:r>
        <w:rPr>
          <w:rFonts w:eastAsiaTheme="minorEastAsia" w:hint="eastAsia"/>
          <w:b/>
          <w:u w:val="single"/>
          <w:lang w:val="en-US" w:eastAsia="zh-CN"/>
        </w:rPr>
        <w:lastRenderedPageBreak/>
        <w:t>E</w:t>
      </w:r>
      <w:r>
        <w:rPr>
          <w:rFonts w:eastAsiaTheme="minorEastAsia"/>
          <w:b/>
          <w:u w:val="single"/>
          <w:lang w:val="en-US" w:eastAsia="zh-CN"/>
        </w:rPr>
        <w:t>nergy Saving</w:t>
      </w:r>
    </w:p>
    <w:p w:rsidR="00972815" w:rsidRPr="001D0125" w:rsidRDefault="00972815" w:rsidP="004F486B">
      <w:pPr>
        <w:overflowPunct w:val="0"/>
        <w:autoSpaceDE w:val="0"/>
        <w:autoSpaceDN w:val="0"/>
        <w:adjustRightInd w:val="0"/>
        <w:textAlignment w:val="baseline"/>
        <w:rPr>
          <w:rFonts w:eastAsiaTheme="minorEastAsia"/>
          <w:u w:val="single"/>
          <w:lang w:val="en-US" w:eastAsia="zh-CN"/>
        </w:rPr>
      </w:pPr>
      <w:r w:rsidRPr="001D0125">
        <w:rPr>
          <w:rFonts w:eastAsiaTheme="minorEastAsia"/>
          <w:u w:val="single"/>
          <w:lang w:val="en-US" w:eastAsia="zh-CN"/>
        </w:rPr>
        <w:t>As could be seen in both 36.300 and 38.300, there are general descripti</w:t>
      </w:r>
      <w:r w:rsidR="001668F9" w:rsidRPr="001D0125">
        <w:rPr>
          <w:rFonts w:eastAsiaTheme="minorEastAsia"/>
          <w:u w:val="single"/>
          <w:lang w:val="en-US" w:eastAsia="zh-CN"/>
        </w:rPr>
        <w:t>ons as follows:</w:t>
      </w:r>
    </w:p>
    <w:p w:rsidR="001668F9" w:rsidRPr="001668F9" w:rsidRDefault="001668F9" w:rsidP="001D0125">
      <w:pPr>
        <w:pBdr>
          <w:top w:val="single" w:sz="4" w:space="1" w:color="auto"/>
          <w:left w:val="single" w:sz="4" w:space="4" w:color="auto"/>
          <w:bottom w:val="single" w:sz="4" w:space="1" w:color="auto"/>
          <w:right w:val="single" w:sz="4" w:space="4" w:color="auto"/>
        </w:pBdr>
      </w:pPr>
      <w:r w:rsidRPr="001668F9">
        <w:t xml:space="preserve">The aim of this function is to </w:t>
      </w:r>
      <w:r w:rsidRPr="001668F9">
        <w:rPr>
          <w:rFonts w:eastAsia="宋体"/>
          <w:kern w:val="2"/>
        </w:rPr>
        <w:t>reduce operational expenses through energy savings.</w:t>
      </w:r>
    </w:p>
    <w:p w:rsidR="001668F9" w:rsidRPr="001D0125" w:rsidRDefault="001668F9" w:rsidP="001D012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heme="minorEastAsia"/>
          <w:b/>
          <w:u w:val="single"/>
          <w:lang w:val="en-US" w:eastAsia="zh-CN"/>
        </w:rPr>
      </w:pPr>
      <w:r w:rsidRPr="001668F9">
        <w:rPr>
          <w:kern w:val="2"/>
        </w:rPr>
        <w:t>The function allows, for example in a deployment where capacity boosters can be distinguished from cells providing basic coverage,</w:t>
      </w:r>
      <w:r w:rsidRPr="001668F9">
        <w:t xml:space="preserve"> to optimize energy consumption </w:t>
      </w:r>
      <w:r w:rsidRPr="00A03E4E">
        <w:rPr>
          <w:kern w:val="2"/>
        </w:rPr>
        <w:t>enabling the possibility for a E-</w:t>
      </w:r>
      <w:proofErr w:type="spellStart"/>
      <w:r w:rsidRPr="00A03E4E">
        <w:rPr>
          <w:kern w:val="2"/>
        </w:rPr>
        <w:t>UTRA</w:t>
      </w:r>
      <w:proofErr w:type="spellEnd"/>
      <w:r w:rsidRPr="00A03E4E">
        <w:rPr>
          <w:kern w:val="2"/>
        </w:rPr>
        <w:t xml:space="preserve"> or </w:t>
      </w:r>
      <w:proofErr w:type="spellStart"/>
      <w:r w:rsidRPr="00A03E4E">
        <w:rPr>
          <w:kern w:val="2"/>
        </w:rPr>
        <w:t>EN</w:t>
      </w:r>
      <w:proofErr w:type="spellEnd"/>
      <w:r w:rsidRPr="00A03E4E">
        <w:rPr>
          <w:kern w:val="2"/>
        </w:rPr>
        <w:t>-DC cell providing additional capacity via single or dual connectivity</w:t>
      </w:r>
      <w:r w:rsidRPr="001668F9">
        <w:rPr>
          <w:kern w:val="2"/>
        </w:rPr>
        <w:t>, to be switched off when its capacity is no longer needed and to be re-activated on a need basis.</w:t>
      </w:r>
    </w:p>
    <w:p w:rsidR="00405F46" w:rsidRDefault="00A03E4E" w:rsidP="004F486B">
      <w:pPr>
        <w:overflowPunct w:val="0"/>
        <w:autoSpaceDE w:val="0"/>
        <w:autoSpaceDN w:val="0"/>
        <w:adjustRightInd w:val="0"/>
        <w:textAlignment w:val="baseline"/>
        <w:rPr>
          <w:b/>
          <w:u w:val="single"/>
          <w:lang w:val="en-US" w:eastAsia="zh-CN"/>
        </w:rPr>
      </w:pPr>
      <w:r>
        <w:rPr>
          <w:b/>
          <w:u w:val="single"/>
          <w:lang w:val="en-US" w:eastAsia="zh-CN"/>
        </w:rPr>
        <w:t xml:space="preserve">Mobility </w:t>
      </w:r>
      <w:r w:rsidR="00405F46" w:rsidRPr="00405F46">
        <w:rPr>
          <w:b/>
          <w:u w:val="single"/>
          <w:lang w:val="en-US" w:eastAsia="zh-CN"/>
        </w:rPr>
        <w:t>Load balancing</w:t>
      </w:r>
    </w:p>
    <w:p w:rsidR="00A03E4E" w:rsidRPr="001D0125" w:rsidRDefault="00A03E4E" w:rsidP="004F486B">
      <w:pPr>
        <w:overflowPunct w:val="0"/>
        <w:autoSpaceDE w:val="0"/>
        <w:autoSpaceDN w:val="0"/>
        <w:adjustRightInd w:val="0"/>
        <w:textAlignment w:val="baseline"/>
        <w:rPr>
          <w:u w:val="single"/>
          <w:lang w:val="en-US" w:eastAsia="zh-CN"/>
        </w:rPr>
      </w:pPr>
      <w:r w:rsidRPr="001D0125">
        <w:rPr>
          <w:u w:val="single"/>
          <w:lang w:val="en-US" w:eastAsia="zh-CN"/>
        </w:rPr>
        <w:t>From 38.300</w:t>
      </w:r>
    </w:p>
    <w:p w:rsidR="00A03E4E" w:rsidRPr="00F1484D" w:rsidRDefault="00A03E4E" w:rsidP="001D0125">
      <w:pPr>
        <w:pBdr>
          <w:top w:val="single" w:sz="4" w:space="1" w:color="auto"/>
          <w:left w:val="single" w:sz="4" w:space="4" w:color="auto"/>
          <w:bottom w:val="single" w:sz="4" w:space="1" w:color="auto"/>
          <w:right w:val="single" w:sz="4" w:space="4" w:color="auto"/>
        </w:pBdr>
        <w:rPr>
          <w:lang w:eastAsia="zh-CN"/>
        </w:rPr>
      </w:pPr>
      <w:r w:rsidRPr="00F1484D">
        <w:rPr>
          <w:lang w:eastAsia="zh-CN"/>
        </w:rPr>
        <w:t xml:space="preserve">The objective of mobility load balancing is to distribute load evenly among cells and among areas of cells, or to transfer part of the traffic from congested cell or from congested </w:t>
      </w:r>
      <w:r w:rsidRPr="00F1484D">
        <w:t>areas of cells</w:t>
      </w:r>
      <w:r w:rsidRPr="00F1484D">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A03E4E" w:rsidRPr="00F1484D" w:rsidRDefault="00A03E4E" w:rsidP="001D0125">
      <w:pPr>
        <w:pBdr>
          <w:top w:val="single" w:sz="4" w:space="1" w:color="auto"/>
          <w:left w:val="single" w:sz="4" w:space="4" w:color="auto"/>
          <w:bottom w:val="single" w:sz="4" w:space="1" w:color="auto"/>
          <w:right w:val="single" w:sz="4" w:space="4" w:color="auto"/>
        </w:pBdr>
        <w:rPr>
          <w:lang w:eastAsia="zh-CN"/>
        </w:rPr>
      </w:pPr>
      <w:r w:rsidRPr="00F1484D">
        <w:rPr>
          <w:lang w:eastAsia="zh-CN"/>
        </w:rPr>
        <w:t>Intra-RAT and intra-system inter-RAT load balancing scenarios are supported.</w:t>
      </w:r>
    </w:p>
    <w:p w:rsidR="00A03E4E" w:rsidRPr="00F1484D" w:rsidRDefault="00A03E4E" w:rsidP="001D0125">
      <w:pPr>
        <w:pBdr>
          <w:top w:val="single" w:sz="4" w:space="1" w:color="auto"/>
          <w:left w:val="single" w:sz="4" w:space="4" w:color="auto"/>
          <w:bottom w:val="single" w:sz="4" w:space="1" w:color="auto"/>
          <w:right w:val="single" w:sz="4" w:space="4" w:color="auto"/>
        </w:pBdr>
        <w:rPr>
          <w:lang w:eastAsia="zh-CN"/>
        </w:rPr>
      </w:pPr>
      <w:r w:rsidRPr="00F1484D">
        <w:rPr>
          <w:lang w:eastAsia="zh-CN"/>
        </w:rPr>
        <w:t>In general, support for mobility load balancing consists of one or more of following functions:</w:t>
      </w:r>
    </w:p>
    <w:p w:rsidR="00A03E4E" w:rsidRPr="00F1484D" w:rsidRDefault="00A03E4E" w:rsidP="001D0125">
      <w:pPr>
        <w:pStyle w:val="af9"/>
        <w:numPr>
          <w:ilvl w:val="0"/>
          <w:numId w:val="47"/>
        </w:numPr>
        <w:pBdr>
          <w:top w:val="single" w:sz="4" w:space="1" w:color="auto"/>
          <w:left w:val="single" w:sz="4" w:space="4" w:color="auto"/>
          <w:bottom w:val="single" w:sz="4" w:space="1" w:color="auto"/>
          <w:right w:val="single" w:sz="4" w:space="4" w:color="auto"/>
        </w:pBdr>
        <w:ind w:rightChars="100" w:firstLineChars="0"/>
        <w:rPr>
          <w:lang w:eastAsia="zh-CN"/>
        </w:rPr>
      </w:pPr>
      <w:r w:rsidRPr="00F1484D">
        <w:rPr>
          <w:lang w:eastAsia="zh-CN"/>
        </w:rPr>
        <w:t>Load reporting;</w:t>
      </w:r>
    </w:p>
    <w:p w:rsidR="00A03E4E" w:rsidRPr="00F1484D" w:rsidRDefault="00A03E4E" w:rsidP="001D0125">
      <w:pPr>
        <w:pStyle w:val="af9"/>
        <w:numPr>
          <w:ilvl w:val="0"/>
          <w:numId w:val="47"/>
        </w:numPr>
        <w:pBdr>
          <w:top w:val="single" w:sz="4" w:space="1" w:color="auto"/>
          <w:left w:val="single" w:sz="4" w:space="4" w:color="auto"/>
          <w:bottom w:val="single" w:sz="4" w:space="1" w:color="auto"/>
          <w:right w:val="single" w:sz="4" w:space="4" w:color="auto"/>
        </w:pBdr>
        <w:ind w:firstLineChars="0"/>
        <w:rPr>
          <w:lang w:eastAsia="zh-CN"/>
        </w:rPr>
      </w:pPr>
      <w:r w:rsidRPr="00F1484D">
        <w:rPr>
          <w:lang w:eastAsia="zh-CN"/>
        </w:rPr>
        <w:t>Load balancing action based on handovers;</w:t>
      </w:r>
    </w:p>
    <w:p w:rsidR="00A03E4E" w:rsidRPr="00F1484D" w:rsidRDefault="00A03E4E" w:rsidP="001D0125">
      <w:pPr>
        <w:pStyle w:val="af9"/>
        <w:numPr>
          <w:ilvl w:val="0"/>
          <w:numId w:val="47"/>
        </w:numPr>
        <w:pBdr>
          <w:top w:val="single" w:sz="4" w:space="1" w:color="auto"/>
          <w:left w:val="single" w:sz="4" w:space="4" w:color="auto"/>
          <w:bottom w:val="single" w:sz="4" w:space="1" w:color="auto"/>
          <w:right w:val="single" w:sz="4" w:space="4" w:color="auto"/>
        </w:pBdr>
        <w:ind w:firstLineChars="0"/>
        <w:rPr>
          <w:lang w:eastAsia="zh-CN"/>
        </w:rPr>
      </w:pPr>
      <w:r w:rsidRPr="00F1484D">
        <w:rPr>
          <w:lang w:eastAsia="zh-CN"/>
        </w:rPr>
        <w:t>Adapting handover and/or reselection configuration.</w:t>
      </w:r>
    </w:p>
    <w:p w:rsidR="00A03E4E" w:rsidRPr="001D0125" w:rsidRDefault="00A03E4E" w:rsidP="008F585B">
      <w:pPr>
        <w:overflowPunct w:val="0"/>
        <w:autoSpaceDE w:val="0"/>
        <w:autoSpaceDN w:val="0"/>
        <w:adjustRightInd w:val="0"/>
        <w:textAlignment w:val="baseline"/>
        <w:rPr>
          <w:rFonts w:eastAsiaTheme="minorEastAsia"/>
          <w:lang w:eastAsia="zh-CN"/>
        </w:rPr>
      </w:pPr>
      <w:r>
        <w:rPr>
          <w:rFonts w:eastAsiaTheme="minorEastAsia" w:hint="eastAsia"/>
          <w:lang w:eastAsia="zh-CN"/>
        </w:rPr>
        <w:t>F</w:t>
      </w:r>
      <w:r>
        <w:rPr>
          <w:rFonts w:eastAsiaTheme="minorEastAsia"/>
          <w:lang w:eastAsia="zh-CN"/>
        </w:rPr>
        <w:t>r</w:t>
      </w:r>
      <w:r w:rsidR="009C2C27">
        <w:rPr>
          <w:rFonts w:eastAsiaTheme="minorEastAsia"/>
          <w:lang w:eastAsia="zh-CN"/>
        </w:rPr>
        <w:t xml:space="preserve">om above, we </w:t>
      </w:r>
      <w:r>
        <w:rPr>
          <w:rFonts w:eastAsiaTheme="minorEastAsia"/>
          <w:lang w:eastAsia="zh-CN"/>
        </w:rPr>
        <w:t xml:space="preserve">could see that </w:t>
      </w:r>
      <w:r w:rsidR="009C2C27">
        <w:rPr>
          <w:rFonts w:eastAsiaTheme="minorEastAsia"/>
          <w:lang w:eastAsia="zh-CN"/>
        </w:rPr>
        <w:t xml:space="preserve">both use cases could finally serve the purpose of saving energy which is a very important factor contributing to </w:t>
      </w:r>
      <w:r w:rsidR="009C2C27" w:rsidRPr="001668F9">
        <w:rPr>
          <w:rFonts w:eastAsia="宋体"/>
          <w:kern w:val="2"/>
        </w:rPr>
        <w:t>operational expenses</w:t>
      </w:r>
      <w:r w:rsidR="009C2C27">
        <w:rPr>
          <w:rFonts w:eastAsia="宋体"/>
          <w:kern w:val="2"/>
        </w:rPr>
        <w:t xml:space="preserve">, and operational cost is one of the main pain points troubling operators, while we think AI/ML could and also should play roles to ease such issues, i.e. </w:t>
      </w:r>
      <w:r w:rsidR="00C0790F">
        <w:rPr>
          <w:rFonts w:eastAsia="宋体"/>
          <w:kern w:val="2"/>
        </w:rPr>
        <w:t xml:space="preserve">to help </w:t>
      </w:r>
      <w:proofErr w:type="spellStart"/>
      <w:r w:rsidR="009C2C27">
        <w:rPr>
          <w:rFonts w:eastAsia="宋体"/>
          <w:kern w:val="2"/>
        </w:rPr>
        <w:t>OPEX</w:t>
      </w:r>
      <w:proofErr w:type="spellEnd"/>
      <w:r w:rsidR="009C2C27">
        <w:rPr>
          <w:rFonts w:eastAsia="宋体"/>
          <w:kern w:val="2"/>
        </w:rPr>
        <w:t xml:space="preserve"> reduction</w:t>
      </w:r>
      <w:r w:rsidR="009013D6">
        <w:rPr>
          <w:rFonts w:eastAsia="宋体"/>
          <w:kern w:val="2"/>
        </w:rPr>
        <w:t xml:space="preserve"> through the introduction of AI</w:t>
      </w:r>
      <w:r w:rsidR="009C2C27">
        <w:rPr>
          <w:rFonts w:eastAsia="宋体"/>
          <w:kern w:val="2"/>
        </w:rPr>
        <w:t xml:space="preserve">. </w:t>
      </w:r>
    </w:p>
    <w:p w:rsidR="00F878FB" w:rsidRDefault="00405F46" w:rsidP="00D56A1E">
      <w:pPr>
        <w:overflowPunct w:val="0"/>
        <w:autoSpaceDE w:val="0"/>
        <w:autoSpaceDN w:val="0"/>
        <w:adjustRightInd w:val="0"/>
        <w:textAlignment w:val="baseline"/>
        <w:rPr>
          <w:rFonts w:eastAsiaTheme="minorEastAsia"/>
          <w:lang w:val="en-US" w:eastAsia="zh-CN"/>
        </w:rPr>
      </w:pPr>
      <w:r>
        <w:rPr>
          <w:rFonts w:eastAsiaTheme="minorEastAsia"/>
          <w:lang w:val="en-US" w:eastAsia="zh-CN"/>
        </w:rPr>
        <w:t>Currently</w:t>
      </w:r>
      <w:r w:rsidR="00F878FB">
        <w:rPr>
          <w:rFonts w:eastAsiaTheme="minorEastAsia"/>
          <w:lang w:val="en-US" w:eastAsia="zh-CN"/>
        </w:rPr>
        <w:t xml:space="preserve">, it is not clear whether there are </w:t>
      </w:r>
      <w:r w:rsidR="001D2348">
        <w:rPr>
          <w:rFonts w:eastAsiaTheme="minorEastAsia"/>
          <w:lang w:val="en-US" w:eastAsia="zh-CN"/>
        </w:rPr>
        <w:t>any</w:t>
      </w:r>
      <w:r w:rsidR="00F878FB">
        <w:rPr>
          <w:rFonts w:eastAsiaTheme="minorEastAsia"/>
          <w:lang w:val="en-US" w:eastAsia="zh-CN"/>
        </w:rPr>
        <w:t xml:space="preserve"> new requirements </w:t>
      </w:r>
      <w:r w:rsidR="001D2348">
        <w:rPr>
          <w:rFonts w:eastAsiaTheme="minorEastAsia"/>
          <w:lang w:val="en-US" w:eastAsia="zh-CN"/>
        </w:rPr>
        <w:t>for</w:t>
      </w:r>
      <w:r w:rsidR="00F878FB">
        <w:rPr>
          <w:rFonts w:eastAsiaTheme="minorEastAsia"/>
          <w:lang w:val="en-US" w:eastAsia="zh-CN"/>
        </w:rPr>
        <w:t xml:space="preserve"> the </w:t>
      </w:r>
      <w:r w:rsidR="001D2348">
        <w:rPr>
          <w:rFonts w:eastAsiaTheme="minorEastAsia"/>
          <w:lang w:val="en-US" w:eastAsia="zh-CN"/>
        </w:rPr>
        <w:t xml:space="preserve">use cases of </w:t>
      </w:r>
      <w:r w:rsidR="00F878FB">
        <w:rPr>
          <w:rFonts w:eastAsiaTheme="minorEastAsia"/>
          <w:lang w:val="en-US" w:eastAsia="zh-CN"/>
        </w:rPr>
        <w:t>AI. If there are new requirements which cannot be met by the currently existing scheme, we can consider the new AI approach and further study what benefits will be brought by the AI approach.</w:t>
      </w:r>
      <w:r>
        <w:rPr>
          <w:rFonts w:eastAsiaTheme="minorEastAsia"/>
          <w:lang w:val="en-US" w:eastAsia="zh-CN"/>
        </w:rPr>
        <w:t xml:space="preserve"> </w:t>
      </w:r>
      <w:r w:rsidR="00DA176F">
        <w:rPr>
          <w:rFonts w:eastAsiaTheme="minorEastAsia"/>
          <w:lang w:val="en-US" w:eastAsia="zh-CN"/>
        </w:rPr>
        <w:t>But</w:t>
      </w:r>
      <w:r>
        <w:rPr>
          <w:rFonts w:eastAsiaTheme="minorEastAsia"/>
          <w:lang w:val="en-US" w:eastAsia="zh-CN"/>
        </w:rPr>
        <w:t xml:space="preserve">, at the initial phase, </w:t>
      </w:r>
      <w:r w:rsidR="00DA176F">
        <w:rPr>
          <w:rFonts w:eastAsiaTheme="minorEastAsia"/>
          <w:lang w:val="en-US" w:eastAsia="zh-CN"/>
        </w:rPr>
        <w:t>use cases discussed in SON could be taken as base line.</w:t>
      </w:r>
    </w:p>
    <w:p w:rsidR="00620BAC" w:rsidRPr="00620BAC" w:rsidRDefault="00620BAC" w:rsidP="00D56A1E">
      <w:pPr>
        <w:overflowPunct w:val="0"/>
        <w:autoSpaceDE w:val="0"/>
        <w:autoSpaceDN w:val="0"/>
        <w:adjustRightInd w:val="0"/>
        <w:textAlignment w:val="baseline"/>
        <w:rPr>
          <w:rFonts w:eastAsiaTheme="minorEastAsia"/>
          <w:b/>
          <w:lang w:val="en-US" w:eastAsia="zh-CN"/>
        </w:rPr>
      </w:pPr>
      <w:r w:rsidRPr="00620BAC">
        <w:rPr>
          <w:rFonts w:eastAsiaTheme="minorEastAsia"/>
          <w:b/>
          <w:lang w:val="en-US" w:eastAsia="zh-CN"/>
        </w:rPr>
        <w:t xml:space="preserve">Proposal </w:t>
      </w:r>
      <w:r w:rsidR="00DA176F">
        <w:rPr>
          <w:rFonts w:eastAsiaTheme="minorEastAsia"/>
          <w:b/>
          <w:lang w:val="en-US" w:eastAsia="zh-CN"/>
        </w:rPr>
        <w:t>2</w:t>
      </w:r>
      <w:r w:rsidRPr="00620BAC">
        <w:rPr>
          <w:rFonts w:eastAsiaTheme="minorEastAsia"/>
          <w:b/>
          <w:lang w:val="en-US" w:eastAsia="zh-CN"/>
        </w:rPr>
        <w:t xml:space="preserve">: </w:t>
      </w:r>
      <w:proofErr w:type="spellStart"/>
      <w:r w:rsidRPr="00620BAC">
        <w:rPr>
          <w:rFonts w:eastAsiaTheme="minorEastAsia"/>
          <w:b/>
          <w:lang w:val="en-US" w:eastAsia="zh-CN"/>
        </w:rPr>
        <w:t>RAN3</w:t>
      </w:r>
      <w:proofErr w:type="spellEnd"/>
      <w:r w:rsidRPr="00620BAC">
        <w:rPr>
          <w:rFonts w:eastAsiaTheme="minorEastAsia"/>
          <w:b/>
          <w:lang w:val="en-US" w:eastAsia="zh-CN"/>
        </w:rPr>
        <w:t xml:space="preserve"> </w:t>
      </w:r>
      <w:r w:rsidR="00DA176F">
        <w:rPr>
          <w:rFonts w:eastAsiaTheme="minorEastAsia"/>
          <w:b/>
          <w:lang w:val="en-US" w:eastAsia="zh-CN"/>
        </w:rPr>
        <w:t>could take use cases discussed in SON as base line, and further study if new requirements are needed</w:t>
      </w:r>
      <w:r w:rsidRPr="00620BAC">
        <w:rPr>
          <w:rFonts w:eastAsiaTheme="minorEastAsia"/>
          <w:b/>
          <w:lang w:val="en-US" w:eastAsia="zh-CN"/>
        </w:rPr>
        <w:t>.</w:t>
      </w:r>
    </w:p>
    <w:p w:rsidR="00326166" w:rsidRPr="007D3E81" w:rsidRDefault="00363549" w:rsidP="001A1F92">
      <w:pPr>
        <w:pStyle w:val="10"/>
        <w:rPr>
          <w:rFonts w:eastAsia="宋体"/>
          <w:lang w:eastAsia="zh-CN"/>
        </w:rPr>
      </w:pPr>
      <w:bookmarkStart w:id="12" w:name="_Toc423019950"/>
      <w:bookmarkStart w:id="13" w:name="_Toc423020279"/>
      <w:bookmarkStart w:id="14" w:name="_Toc423020296"/>
      <w:bookmarkEnd w:id="5"/>
      <w:bookmarkEnd w:id="6"/>
      <w:bookmarkEnd w:id="7"/>
      <w:bookmarkEnd w:id="8"/>
      <w:bookmarkEnd w:id="9"/>
      <w:bookmarkEnd w:id="10"/>
      <w:bookmarkEnd w:id="11"/>
      <w:bookmarkEnd w:id="12"/>
      <w:bookmarkEnd w:id="13"/>
      <w:bookmarkEnd w:id="14"/>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D0125" w:rsidRDefault="00A967BA" w:rsidP="00F878FB">
      <w:pPr>
        <w:overflowPunct w:val="0"/>
        <w:autoSpaceDE w:val="0"/>
        <w:autoSpaceDN w:val="0"/>
        <w:adjustRightInd w:val="0"/>
        <w:textAlignment w:val="baseline"/>
        <w:rPr>
          <w:b/>
          <w:lang w:val="en-US" w:eastAsia="zh-CN"/>
        </w:rPr>
      </w:pPr>
      <w:r>
        <w:rPr>
          <w:b/>
          <w:lang w:val="en-US" w:eastAsia="zh-CN"/>
        </w:rPr>
        <w:t>Proposal 1</w:t>
      </w:r>
      <w:r w:rsidRPr="000A1B7C">
        <w:rPr>
          <w:b/>
          <w:lang w:val="en-US" w:eastAsia="zh-CN"/>
        </w:rPr>
        <w:t xml:space="preserve">: </w:t>
      </w:r>
      <w:r>
        <w:rPr>
          <w:b/>
          <w:lang w:val="en-US" w:eastAsia="zh-CN"/>
        </w:rPr>
        <w:t>S</w:t>
      </w:r>
      <w:r w:rsidRPr="008048E2">
        <w:rPr>
          <w:b/>
          <w:lang w:val="en-US" w:eastAsia="zh-CN"/>
        </w:rPr>
        <w:t>tudy should focus on the essential part to enable AI/ML function at RAN</w:t>
      </w:r>
      <w:r>
        <w:rPr>
          <w:b/>
          <w:lang w:val="en-US" w:eastAsia="zh-CN"/>
        </w:rPr>
        <w:t>, which could be</w:t>
      </w:r>
      <w:r w:rsidRPr="008048E2">
        <w:rPr>
          <w:b/>
          <w:lang w:val="en-US" w:eastAsia="zh-CN"/>
        </w:rPr>
        <w:t xml:space="preserve"> on top of existing SON function</w:t>
      </w:r>
      <w:r>
        <w:rPr>
          <w:b/>
          <w:lang w:val="en-US" w:eastAsia="zh-CN"/>
        </w:rPr>
        <w:t xml:space="preserve">, but </w:t>
      </w:r>
      <w:r w:rsidRPr="008048E2">
        <w:rPr>
          <w:b/>
          <w:lang w:val="en-US" w:eastAsia="zh-CN"/>
        </w:rPr>
        <w:t>duplicate work should be avoided</w:t>
      </w:r>
      <w:r>
        <w:rPr>
          <w:b/>
          <w:lang w:val="en-US" w:eastAsia="zh-CN"/>
        </w:rPr>
        <w:t xml:space="preserve">. </w:t>
      </w:r>
    </w:p>
    <w:p w:rsidR="00F878FB" w:rsidRPr="00F878FB" w:rsidRDefault="00A967BA" w:rsidP="00F878FB">
      <w:pPr>
        <w:overflowPunct w:val="0"/>
        <w:autoSpaceDE w:val="0"/>
        <w:autoSpaceDN w:val="0"/>
        <w:adjustRightInd w:val="0"/>
        <w:textAlignment w:val="baseline"/>
        <w:rPr>
          <w:lang w:val="en-US" w:eastAsia="zh-CN"/>
        </w:rPr>
      </w:pPr>
      <w:r w:rsidRPr="00620BAC">
        <w:rPr>
          <w:rFonts w:eastAsiaTheme="minorEastAsia"/>
          <w:b/>
          <w:lang w:val="en-US" w:eastAsia="zh-CN"/>
        </w:rPr>
        <w:t xml:space="preserve">Proposal </w:t>
      </w:r>
      <w:r>
        <w:rPr>
          <w:rFonts w:eastAsiaTheme="minorEastAsia"/>
          <w:b/>
          <w:lang w:val="en-US" w:eastAsia="zh-CN"/>
        </w:rPr>
        <w:t>2</w:t>
      </w:r>
      <w:r w:rsidRPr="00620BAC">
        <w:rPr>
          <w:rFonts w:eastAsiaTheme="minorEastAsia"/>
          <w:b/>
          <w:lang w:val="en-US" w:eastAsia="zh-CN"/>
        </w:rPr>
        <w:t xml:space="preserve">: </w:t>
      </w:r>
      <w:proofErr w:type="spellStart"/>
      <w:r w:rsidRPr="00620BAC">
        <w:rPr>
          <w:rFonts w:eastAsiaTheme="minorEastAsia"/>
          <w:b/>
          <w:lang w:val="en-US" w:eastAsia="zh-CN"/>
        </w:rPr>
        <w:t>RAN3</w:t>
      </w:r>
      <w:proofErr w:type="spellEnd"/>
      <w:r w:rsidRPr="00620BAC">
        <w:rPr>
          <w:rFonts w:eastAsiaTheme="minorEastAsia"/>
          <w:b/>
          <w:lang w:val="en-US" w:eastAsia="zh-CN"/>
        </w:rPr>
        <w:t xml:space="preserve"> </w:t>
      </w:r>
      <w:r>
        <w:rPr>
          <w:rFonts w:eastAsiaTheme="minorEastAsia"/>
          <w:b/>
          <w:lang w:val="en-US" w:eastAsia="zh-CN"/>
        </w:rPr>
        <w:t>could take use cases discussed in SON as base line, and further study if new requirements are needed</w:t>
      </w:r>
      <w:r w:rsidR="00F878FB" w:rsidRPr="00620BAC">
        <w:rPr>
          <w:rFonts w:eastAsiaTheme="minorEastAsia"/>
          <w:b/>
          <w:lang w:val="en-US" w:eastAsia="zh-CN"/>
        </w:rPr>
        <w:t>.</w:t>
      </w:r>
    </w:p>
    <w:p w:rsidR="001551A2" w:rsidRDefault="000A34E7" w:rsidP="001551A2">
      <w:pPr>
        <w:pStyle w:val="10"/>
        <w:rPr>
          <w:lang w:eastAsia="zh-CN"/>
        </w:rPr>
      </w:pPr>
      <w:bookmarkStart w:id="15" w:name="_Toc423020280"/>
      <w:bookmarkEnd w:id="0"/>
      <w:bookmarkEnd w:id="15"/>
      <w:r>
        <w:rPr>
          <w:lang w:eastAsia="zh-CN"/>
        </w:rPr>
        <w:t>4. Reference</w:t>
      </w:r>
    </w:p>
    <w:p w:rsidR="000A34E7" w:rsidRPr="000A34E7" w:rsidRDefault="000A34E7" w:rsidP="000A34E7">
      <w:pPr>
        <w:rPr>
          <w:rFonts w:eastAsiaTheme="minorEastAsia"/>
          <w:lang w:eastAsia="zh-CN"/>
        </w:rPr>
      </w:pPr>
      <w:r>
        <w:rPr>
          <w:rFonts w:eastAsiaTheme="minorEastAsia" w:hint="eastAsia"/>
          <w:lang w:eastAsia="zh-CN"/>
        </w:rPr>
        <w:t>[</w:t>
      </w:r>
      <w:r>
        <w:rPr>
          <w:rFonts w:eastAsiaTheme="minorEastAsia"/>
          <w:lang w:eastAsia="zh-CN"/>
        </w:rPr>
        <w:t>1] RP-201304 Study on further enhancement for data collection</w:t>
      </w:r>
    </w:p>
    <w:sectPr w:rsidR="000A34E7" w:rsidRPr="000A34E7">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41D" w:rsidRDefault="0040541D">
      <w:r>
        <w:separator/>
      </w:r>
    </w:p>
  </w:endnote>
  <w:endnote w:type="continuationSeparator" w:id="0">
    <w:p w:rsidR="0040541D" w:rsidRDefault="0040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41D" w:rsidRDefault="0040541D">
      <w:r>
        <w:separator/>
      </w:r>
    </w:p>
  </w:footnote>
  <w:footnote w:type="continuationSeparator" w:id="0">
    <w:p w:rsidR="0040541D" w:rsidRDefault="00405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49CB"/>
    <w:multiLevelType w:val="hybridMultilevel"/>
    <w:tmpl w:val="E82C9F1C"/>
    <w:lvl w:ilvl="0" w:tplc="C9043CC0">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DF68B7"/>
    <w:multiLevelType w:val="hybridMultilevel"/>
    <w:tmpl w:val="14B241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B26409"/>
    <w:multiLevelType w:val="hybridMultilevel"/>
    <w:tmpl w:val="342A94D8"/>
    <w:lvl w:ilvl="0" w:tplc="614865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6A34518"/>
    <w:multiLevelType w:val="hybridMultilevel"/>
    <w:tmpl w:val="88604766"/>
    <w:lvl w:ilvl="0" w:tplc="3D24FFAC">
      <w:start w:val="1"/>
      <w:numFmt w:val="decimal"/>
      <w:pStyle w:val="Proposal"/>
      <w:lvlText w:val="Proposal %1:"/>
      <w:lvlJc w:val="left"/>
      <w:pPr>
        <w:ind w:left="1352" w:hanging="360"/>
      </w:pPr>
    </w:lvl>
    <w:lvl w:ilvl="1" w:tplc="041D0019" w:tentative="1">
      <w:start w:val="1"/>
      <w:numFmt w:val="lowerLetter"/>
      <w:lvlText w:val="%2."/>
      <w:lvlJc w:val="left"/>
      <w:pPr>
        <w:ind w:left="2072" w:hanging="360"/>
      </w:pPr>
    </w:lvl>
    <w:lvl w:ilvl="2" w:tplc="041D001B" w:tentative="1">
      <w:start w:val="1"/>
      <w:numFmt w:val="lowerRoman"/>
      <w:lvlText w:val="%3."/>
      <w:lvlJc w:val="right"/>
      <w:pPr>
        <w:ind w:left="2792" w:hanging="180"/>
      </w:pPr>
    </w:lvl>
    <w:lvl w:ilvl="3" w:tplc="041D000F" w:tentative="1">
      <w:start w:val="1"/>
      <w:numFmt w:val="decimal"/>
      <w:lvlText w:val="%4."/>
      <w:lvlJc w:val="left"/>
      <w:pPr>
        <w:ind w:left="3512" w:hanging="360"/>
      </w:pPr>
    </w:lvl>
    <w:lvl w:ilvl="4" w:tplc="041D0019" w:tentative="1">
      <w:start w:val="1"/>
      <w:numFmt w:val="lowerLetter"/>
      <w:lvlText w:val="%5."/>
      <w:lvlJc w:val="left"/>
      <w:pPr>
        <w:ind w:left="4232" w:hanging="360"/>
      </w:pPr>
    </w:lvl>
    <w:lvl w:ilvl="5" w:tplc="041D001B" w:tentative="1">
      <w:start w:val="1"/>
      <w:numFmt w:val="lowerRoman"/>
      <w:lvlText w:val="%6."/>
      <w:lvlJc w:val="right"/>
      <w:pPr>
        <w:ind w:left="4952" w:hanging="180"/>
      </w:pPr>
    </w:lvl>
    <w:lvl w:ilvl="6" w:tplc="041D000F" w:tentative="1">
      <w:start w:val="1"/>
      <w:numFmt w:val="decimal"/>
      <w:lvlText w:val="%7."/>
      <w:lvlJc w:val="left"/>
      <w:pPr>
        <w:ind w:left="5672" w:hanging="360"/>
      </w:pPr>
    </w:lvl>
    <w:lvl w:ilvl="7" w:tplc="041D0019" w:tentative="1">
      <w:start w:val="1"/>
      <w:numFmt w:val="lowerLetter"/>
      <w:lvlText w:val="%8."/>
      <w:lvlJc w:val="left"/>
      <w:pPr>
        <w:ind w:left="6392" w:hanging="360"/>
      </w:pPr>
    </w:lvl>
    <w:lvl w:ilvl="8" w:tplc="041D001B" w:tentative="1">
      <w:start w:val="1"/>
      <w:numFmt w:val="lowerRoman"/>
      <w:lvlText w:val="%9."/>
      <w:lvlJc w:val="right"/>
      <w:pPr>
        <w:ind w:left="7112"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9503710"/>
    <w:multiLevelType w:val="hybridMultilevel"/>
    <w:tmpl w:val="50E8621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67434C"/>
    <w:multiLevelType w:val="hybridMultilevel"/>
    <w:tmpl w:val="EC6A61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26"/>
  </w:num>
  <w:num w:numId="4">
    <w:abstractNumId w:val="27"/>
  </w:num>
  <w:num w:numId="5">
    <w:abstractNumId w:val="21"/>
  </w:num>
  <w:num w:numId="6">
    <w:abstractNumId w:val="1"/>
  </w:num>
  <w:num w:numId="7">
    <w:abstractNumId w:val="7"/>
  </w:num>
  <w:num w:numId="8">
    <w:abstractNumId w:val="17"/>
  </w:num>
  <w:num w:numId="9">
    <w:abstractNumId w:val="19"/>
  </w:num>
  <w:num w:numId="10">
    <w:abstractNumId w:val="18"/>
  </w:num>
  <w:num w:numId="11">
    <w:abstractNumId w:val="15"/>
  </w:num>
  <w:num w:numId="12">
    <w:abstractNumId w:val="23"/>
  </w:num>
  <w:num w:numId="13">
    <w:abstractNumId w:val="8"/>
  </w:num>
  <w:num w:numId="14">
    <w:abstractNumId w:val="20"/>
  </w:num>
  <w:num w:numId="15">
    <w:abstractNumId w:val="22"/>
  </w:num>
  <w:num w:numId="16">
    <w:abstractNumId w:val="9"/>
  </w:num>
  <w:num w:numId="17">
    <w:abstractNumId w:val="5"/>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11"/>
  </w:num>
  <w:num w:numId="37">
    <w:abstractNumId w:val="14"/>
  </w:num>
  <w:num w:numId="38">
    <w:abstractNumId w:val="0"/>
  </w:num>
  <w:num w:numId="39">
    <w:abstractNumId w:val="25"/>
  </w:num>
  <w:num w:numId="40">
    <w:abstractNumId w:val="3"/>
  </w:num>
  <w:num w:numId="41">
    <w:abstractNumId w:val="14"/>
    <w:lvlOverride w:ilvl="0">
      <w:startOverride w:val="1"/>
    </w:lvlOverride>
  </w:num>
  <w:num w:numId="42">
    <w:abstractNumId w:val="14"/>
    <w:lvlOverride w:ilvl="0">
      <w:startOverride w:val="1"/>
    </w:lvlOverride>
  </w:num>
  <w:num w:numId="43">
    <w:abstractNumId w:val="14"/>
    <w:lvlOverride w:ilvl="0">
      <w:startOverride w:val="1"/>
    </w:lvlOverride>
  </w:num>
  <w:num w:numId="44">
    <w:abstractNumId w:val="14"/>
  </w:num>
  <w:num w:numId="45">
    <w:abstractNumId w:val="14"/>
    <w:lvlOverride w:ilvl="0">
      <w:startOverride w:val="1"/>
    </w:lvlOverride>
  </w:num>
  <w:num w:numId="46">
    <w:abstractNumId w:val="13"/>
  </w:num>
  <w:num w:numId="47">
    <w:abstractNumId w:val="24"/>
  </w:num>
  <w:num w:numId="4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75E"/>
    <w:rsid w:val="00023E5C"/>
    <w:rsid w:val="00025434"/>
    <w:rsid w:val="000260C3"/>
    <w:rsid w:val="0002747B"/>
    <w:rsid w:val="00031567"/>
    <w:rsid w:val="00032AB8"/>
    <w:rsid w:val="0003419C"/>
    <w:rsid w:val="000346B7"/>
    <w:rsid w:val="00034C89"/>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6E8"/>
    <w:rsid w:val="00084F0C"/>
    <w:rsid w:val="00084F5E"/>
    <w:rsid w:val="00085DF3"/>
    <w:rsid w:val="00086B96"/>
    <w:rsid w:val="00091874"/>
    <w:rsid w:val="000918C5"/>
    <w:rsid w:val="00093E22"/>
    <w:rsid w:val="00094829"/>
    <w:rsid w:val="0009762D"/>
    <w:rsid w:val="00097964"/>
    <w:rsid w:val="00097992"/>
    <w:rsid w:val="00097FD1"/>
    <w:rsid w:val="000A10EB"/>
    <w:rsid w:val="000A1B7C"/>
    <w:rsid w:val="000A2D64"/>
    <w:rsid w:val="000A306B"/>
    <w:rsid w:val="000A34E7"/>
    <w:rsid w:val="000A3769"/>
    <w:rsid w:val="000A394F"/>
    <w:rsid w:val="000A3CD7"/>
    <w:rsid w:val="000A4C5A"/>
    <w:rsid w:val="000A689E"/>
    <w:rsid w:val="000A6CBD"/>
    <w:rsid w:val="000A7F40"/>
    <w:rsid w:val="000B13E4"/>
    <w:rsid w:val="000B48A6"/>
    <w:rsid w:val="000B4B4A"/>
    <w:rsid w:val="000B54C1"/>
    <w:rsid w:val="000B5774"/>
    <w:rsid w:val="000B5F01"/>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159D"/>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34B6"/>
    <w:rsid w:val="001053B5"/>
    <w:rsid w:val="0010634F"/>
    <w:rsid w:val="00107EFF"/>
    <w:rsid w:val="00107FF6"/>
    <w:rsid w:val="00110973"/>
    <w:rsid w:val="00110CE9"/>
    <w:rsid w:val="001119E6"/>
    <w:rsid w:val="00112210"/>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29E0"/>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8F9"/>
    <w:rsid w:val="001679FD"/>
    <w:rsid w:val="0017100B"/>
    <w:rsid w:val="00171F68"/>
    <w:rsid w:val="00177369"/>
    <w:rsid w:val="001775C4"/>
    <w:rsid w:val="001778DC"/>
    <w:rsid w:val="00177ED9"/>
    <w:rsid w:val="0018017B"/>
    <w:rsid w:val="00181069"/>
    <w:rsid w:val="0018312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00E"/>
    <w:rsid w:val="001B415E"/>
    <w:rsid w:val="001B511A"/>
    <w:rsid w:val="001B57B0"/>
    <w:rsid w:val="001B6380"/>
    <w:rsid w:val="001B6CDE"/>
    <w:rsid w:val="001B7B3F"/>
    <w:rsid w:val="001B7CA3"/>
    <w:rsid w:val="001C022C"/>
    <w:rsid w:val="001C0673"/>
    <w:rsid w:val="001C111C"/>
    <w:rsid w:val="001C1982"/>
    <w:rsid w:val="001C2AB9"/>
    <w:rsid w:val="001C2DD3"/>
    <w:rsid w:val="001C4A8B"/>
    <w:rsid w:val="001C5F62"/>
    <w:rsid w:val="001C6466"/>
    <w:rsid w:val="001C6FB6"/>
    <w:rsid w:val="001D0125"/>
    <w:rsid w:val="001D1842"/>
    <w:rsid w:val="001D1EAA"/>
    <w:rsid w:val="001D2348"/>
    <w:rsid w:val="001D2965"/>
    <w:rsid w:val="001D2F99"/>
    <w:rsid w:val="001D4FA8"/>
    <w:rsid w:val="001D504E"/>
    <w:rsid w:val="001D6F72"/>
    <w:rsid w:val="001D711B"/>
    <w:rsid w:val="001E0B57"/>
    <w:rsid w:val="001E0D2B"/>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D12"/>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38A"/>
    <w:rsid w:val="0025228F"/>
    <w:rsid w:val="002530BE"/>
    <w:rsid w:val="00253E55"/>
    <w:rsid w:val="00257195"/>
    <w:rsid w:val="002578D8"/>
    <w:rsid w:val="002613A5"/>
    <w:rsid w:val="002637BE"/>
    <w:rsid w:val="002673AB"/>
    <w:rsid w:val="00267881"/>
    <w:rsid w:val="002723F2"/>
    <w:rsid w:val="00273821"/>
    <w:rsid w:val="00273FC1"/>
    <w:rsid w:val="00274983"/>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D5E"/>
    <w:rsid w:val="002A3934"/>
    <w:rsid w:val="002A622D"/>
    <w:rsid w:val="002A6FBE"/>
    <w:rsid w:val="002B1C9E"/>
    <w:rsid w:val="002B1E85"/>
    <w:rsid w:val="002B34EA"/>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C7E9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89"/>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31"/>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549"/>
    <w:rsid w:val="00363FF1"/>
    <w:rsid w:val="003643D7"/>
    <w:rsid w:val="00366FA1"/>
    <w:rsid w:val="00367757"/>
    <w:rsid w:val="0037004C"/>
    <w:rsid w:val="003703CB"/>
    <w:rsid w:val="0037119B"/>
    <w:rsid w:val="003716D6"/>
    <w:rsid w:val="00371A3B"/>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541D"/>
    <w:rsid w:val="00405F46"/>
    <w:rsid w:val="0040734E"/>
    <w:rsid w:val="00407AFD"/>
    <w:rsid w:val="00407F9F"/>
    <w:rsid w:val="004122AC"/>
    <w:rsid w:val="004131D9"/>
    <w:rsid w:val="0041390E"/>
    <w:rsid w:val="00414BB3"/>
    <w:rsid w:val="00415963"/>
    <w:rsid w:val="0041669D"/>
    <w:rsid w:val="00416961"/>
    <w:rsid w:val="00416AC5"/>
    <w:rsid w:val="004201F7"/>
    <w:rsid w:val="00421EAB"/>
    <w:rsid w:val="00423AA0"/>
    <w:rsid w:val="0042735E"/>
    <w:rsid w:val="0043166A"/>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A7F41"/>
    <w:rsid w:val="004B3BBC"/>
    <w:rsid w:val="004B3D21"/>
    <w:rsid w:val="004B4C38"/>
    <w:rsid w:val="004B5426"/>
    <w:rsid w:val="004B5622"/>
    <w:rsid w:val="004B73E3"/>
    <w:rsid w:val="004C14E9"/>
    <w:rsid w:val="004C35F1"/>
    <w:rsid w:val="004C4FA4"/>
    <w:rsid w:val="004C5480"/>
    <w:rsid w:val="004C5649"/>
    <w:rsid w:val="004C702B"/>
    <w:rsid w:val="004C7347"/>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86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0CB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96E"/>
    <w:rsid w:val="00532F2B"/>
    <w:rsid w:val="005330EE"/>
    <w:rsid w:val="00535242"/>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BC7"/>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4695"/>
    <w:rsid w:val="005B5098"/>
    <w:rsid w:val="005B57AD"/>
    <w:rsid w:val="005B662F"/>
    <w:rsid w:val="005B79EA"/>
    <w:rsid w:val="005C0B1C"/>
    <w:rsid w:val="005C25B7"/>
    <w:rsid w:val="005C3EA0"/>
    <w:rsid w:val="005C7656"/>
    <w:rsid w:val="005D0520"/>
    <w:rsid w:val="005D09B3"/>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1A08"/>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BAC"/>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BCA"/>
    <w:rsid w:val="00647E1E"/>
    <w:rsid w:val="00652E41"/>
    <w:rsid w:val="00652EF1"/>
    <w:rsid w:val="00653D47"/>
    <w:rsid w:val="0065407D"/>
    <w:rsid w:val="00654A1C"/>
    <w:rsid w:val="00656298"/>
    <w:rsid w:val="0066041B"/>
    <w:rsid w:val="00661195"/>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FE6"/>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5F2E"/>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4FE"/>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345A"/>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3C4C"/>
    <w:rsid w:val="007E5106"/>
    <w:rsid w:val="007E555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8E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1D6A"/>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0D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0DB"/>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594"/>
    <w:rsid w:val="008F2B18"/>
    <w:rsid w:val="008F2E09"/>
    <w:rsid w:val="008F2E96"/>
    <w:rsid w:val="008F316F"/>
    <w:rsid w:val="008F3493"/>
    <w:rsid w:val="008F36ED"/>
    <w:rsid w:val="008F3C0D"/>
    <w:rsid w:val="008F4441"/>
    <w:rsid w:val="008F585B"/>
    <w:rsid w:val="008F5B85"/>
    <w:rsid w:val="008F77B1"/>
    <w:rsid w:val="008F797E"/>
    <w:rsid w:val="008F7CD0"/>
    <w:rsid w:val="00900ECE"/>
    <w:rsid w:val="009013D6"/>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F25"/>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3CF9"/>
    <w:rsid w:val="00964DEA"/>
    <w:rsid w:val="00966E9C"/>
    <w:rsid w:val="00967109"/>
    <w:rsid w:val="00967BBC"/>
    <w:rsid w:val="00972815"/>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C27"/>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2101"/>
    <w:rsid w:val="009F458D"/>
    <w:rsid w:val="009F5C3D"/>
    <w:rsid w:val="009F6450"/>
    <w:rsid w:val="00A007DD"/>
    <w:rsid w:val="00A01DAE"/>
    <w:rsid w:val="00A03496"/>
    <w:rsid w:val="00A03E4E"/>
    <w:rsid w:val="00A0622B"/>
    <w:rsid w:val="00A06BFC"/>
    <w:rsid w:val="00A07ACA"/>
    <w:rsid w:val="00A10593"/>
    <w:rsid w:val="00A10749"/>
    <w:rsid w:val="00A11DA6"/>
    <w:rsid w:val="00A142CE"/>
    <w:rsid w:val="00A157E9"/>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C20"/>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221"/>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7BA"/>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598"/>
    <w:rsid w:val="00B21E5B"/>
    <w:rsid w:val="00B2333A"/>
    <w:rsid w:val="00B235F4"/>
    <w:rsid w:val="00B26195"/>
    <w:rsid w:val="00B27C79"/>
    <w:rsid w:val="00B27F94"/>
    <w:rsid w:val="00B30D09"/>
    <w:rsid w:val="00B31546"/>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4B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840"/>
    <w:rsid w:val="00BC19F4"/>
    <w:rsid w:val="00BC35B5"/>
    <w:rsid w:val="00BC39FF"/>
    <w:rsid w:val="00BC4269"/>
    <w:rsid w:val="00BC5AC5"/>
    <w:rsid w:val="00BC6C4E"/>
    <w:rsid w:val="00BC7455"/>
    <w:rsid w:val="00BD0E0B"/>
    <w:rsid w:val="00BD279D"/>
    <w:rsid w:val="00BD36FB"/>
    <w:rsid w:val="00BD5AE8"/>
    <w:rsid w:val="00BD5E3C"/>
    <w:rsid w:val="00BD64F8"/>
    <w:rsid w:val="00BE06BB"/>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790F"/>
    <w:rsid w:val="00C11121"/>
    <w:rsid w:val="00C11712"/>
    <w:rsid w:val="00C118E0"/>
    <w:rsid w:val="00C136A6"/>
    <w:rsid w:val="00C138D6"/>
    <w:rsid w:val="00C168C6"/>
    <w:rsid w:val="00C16A56"/>
    <w:rsid w:val="00C17D9F"/>
    <w:rsid w:val="00C20182"/>
    <w:rsid w:val="00C20F4E"/>
    <w:rsid w:val="00C2161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7769"/>
    <w:rsid w:val="00C604D9"/>
    <w:rsid w:val="00C613E6"/>
    <w:rsid w:val="00C61C41"/>
    <w:rsid w:val="00C6290F"/>
    <w:rsid w:val="00C63735"/>
    <w:rsid w:val="00C63C1A"/>
    <w:rsid w:val="00C64816"/>
    <w:rsid w:val="00C66EEB"/>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3217"/>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37B"/>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A1E"/>
    <w:rsid w:val="00D57B3F"/>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176F"/>
    <w:rsid w:val="00DA32E6"/>
    <w:rsid w:val="00DA32F7"/>
    <w:rsid w:val="00DA6E41"/>
    <w:rsid w:val="00DA7113"/>
    <w:rsid w:val="00DA7B9F"/>
    <w:rsid w:val="00DB0AC7"/>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DA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0FB"/>
    <w:rsid w:val="00E0095F"/>
    <w:rsid w:val="00E02555"/>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784"/>
    <w:rsid w:val="00E232BC"/>
    <w:rsid w:val="00E234D2"/>
    <w:rsid w:val="00E30D80"/>
    <w:rsid w:val="00E3131F"/>
    <w:rsid w:val="00E319C5"/>
    <w:rsid w:val="00E31B55"/>
    <w:rsid w:val="00E324CC"/>
    <w:rsid w:val="00E34407"/>
    <w:rsid w:val="00E3467F"/>
    <w:rsid w:val="00E34A9E"/>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5A5D"/>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2ED"/>
    <w:rsid w:val="00F136F7"/>
    <w:rsid w:val="00F1450A"/>
    <w:rsid w:val="00F15201"/>
    <w:rsid w:val="00F15345"/>
    <w:rsid w:val="00F207D5"/>
    <w:rsid w:val="00F20A47"/>
    <w:rsid w:val="00F20F18"/>
    <w:rsid w:val="00F215A3"/>
    <w:rsid w:val="00F22467"/>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164"/>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20A"/>
    <w:rsid w:val="00F84248"/>
    <w:rsid w:val="00F84699"/>
    <w:rsid w:val="00F84C75"/>
    <w:rsid w:val="00F858AF"/>
    <w:rsid w:val="00F86253"/>
    <w:rsid w:val="00F868E5"/>
    <w:rsid w:val="00F878FB"/>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3A0"/>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D80"/>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05F46"/>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44"/>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uiPriority w:val="99"/>
    <w:rsid w:val="00535242"/>
    <w:rPr>
      <w:rFonts w:ascii="Arial" w:eastAsia="Times New Roman" w:hAnsi="Arial"/>
      <w:b/>
      <w:noProof/>
      <w:sz w:val="18"/>
      <w:lang w:val="en-GB" w:eastAsia="ja-JP"/>
    </w:rPr>
  </w:style>
  <w:style w:type="character" w:customStyle="1" w:styleId="B1Zchn">
    <w:name w:val="B1 Zchn"/>
    <w:rsid w:val="008F585B"/>
  </w:style>
  <w:style w:type="paragraph" w:styleId="af9">
    <w:name w:val="List Paragraph"/>
    <w:basedOn w:val="a2"/>
    <w:uiPriority w:val="34"/>
    <w:qFormat/>
    <w:rsid w:val="00A03E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2020-10-22T09:32:00Z</dcterms:created>
  <dcterms:modified xsi:type="dcterms:W3CDTF">2020-10-23T04:14:00Z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(3)vPV0AjztJvB+ra01kbwi7cacjDhRl2ewNY/ogFsn5l8UnFOQp4vGojGVdWrh4RB8DXAuiDZl
bGi/RATxSnJou+qeaznsXNtrXi3Gz3088p6O6GcBbjPVLLTNzTO0OO6VwjJwLTRz7HDNfTCv
HfZ3Nmf4Rk9cp0GjrD9n/boO1/JVt6GhDO22lJoH8PrnND2a1PkAzl4LWPzp1l9JNmHUpnfL
cz/fp56WozLS0zZr9Q</vt:lpwstr>
  </property>
  <property fmtid="{D5CDD505-2E9C-101B-9397-08002B2CF9AE}" pid="17" name="_2015_ms_pID_7253431">
    <vt:lpwstr>CYsHzBrt+MZksAU6jG4u+4DXKo0EfDWhTZW81uUiJzrfJGEbUNCoB+
3UlVPRT90stkkL0S9BFfA6QkIL+g9S5h9dbxxki0OcLil9pKKHaPsSee8bW7MUsMD1XBKTEp
FXhpORFe7VrlB5Ow6Kw7BhUw4VrGzpaf7/o9dsGQ5E0J63zzpevJtlty20mrfWL2gPmki1Du
Smi56JE5DeM6WNkJYF5qc19Zwgi8UcDgbHL1</vt:lpwstr>
  </property>
  <property fmtid="{D5CDD505-2E9C-101B-9397-08002B2CF9AE}" pid="18" name="_2015_ms_pID_7253432">
    <vt:lpwstr>VJtf1HpBbdPqcffjxKEN5Os=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1602206658</vt:lpwstr>
  </property>
</Properties>
</file>